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3065" w:rsidRPr="001F752A" w:rsidRDefault="001F752A" w:rsidP="001F752A">
      <w:pPr>
        <w:spacing w:after="0"/>
        <w:jc w:val="center"/>
        <w:rPr>
          <w:b/>
          <w:sz w:val="48"/>
          <w:szCs w:val="48"/>
        </w:rPr>
      </w:pPr>
      <w:r w:rsidRPr="001F752A">
        <w:rPr>
          <w:b/>
          <w:sz w:val="48"/>
          <w:szCs w:val="48"/>
        </w:rPr>
        <w:t>The Common Core Ontologies:</w:t>
      </w:r>
    </w:p>
    <w:p w:rsidR="001F752A" w:rsidRPr="001F752A" w:rsidRDefault="001F752A" w:rsidP="001F752A">
      <w:pPr>
        <w:jc w:val="center"/>
        <w:rPr>
          <w:b/>
          <w:sz w:val="48"/>
          <w:szCs w:val="48"/>
        </w:rPr>
      </w:pPr>
      <w:r w:rsidRPr="001F752A">
        <w:rPr>
          <w:b/>
          <w:sz w:val="48"/>
          <w:szCs w:val="48"/>
        </w:rPr>
        <w:t>Guide to Getting Started</w:t>
      </w:r>
    </w:p>
    <w:p w:rsidR="00780958" w:rsidRDefault="00780958" w:rsidP="00780958">
      <w:pPr>
        <w:spacing w:after="0"/>
        <w:jc w:val="center"/>
        <w:rPr>
          <w:sz w:val="24"/>
        </w:rPr>
      </w:pPr>
      <w:r>
        <w:rPr>
          <w:sz w:val="24"/>
        </w:rPr>
        <w:t>Prepared B</w:t>
      </w:r>
      <w:r w:rsidRPr="00780958">
        <w:rPr>
          <w:sz w:val="24"/>
        </w:rPr>
        <w:t>y: CUBRC, Inc.</w:t>
      </w:r>
    </w:p>
    <w:p w:rsidR="00780958" w:rsidRPr="00780958" w:rsidRDefault="00780958" w:rsidP="00780958">
      <w:pPr>
        <w:jc w:val="center"/>
        <w:rPr>
          <w:sz w:val="24"/>
        </w:rPr>
      </w:pPr>
      <w:r>
        <w:rPr>
          <w:sz w:val="24"/>
        </w:rPr>
        <w:t xml:space="preserve">Version Date: </w:t>
      </w:r>
      <w:r w:rsidR="00CE62C7">
        <w:rPr>
          <w:sz w:val="24"/>
        </w:rPr>
        <w:t>November</w:t>
      </w:r>
      <w:r>
        <w:rPr>
          <w:sz w:val="24"/>
        </w:rPr>
        <w:t xml:space="preserve"> 1</w:t>
      </w:r>
      <w:r w:rsidR="00CE62C7">
        <w:rPr>
          <w:sz w:val="24"/>
        </w:rPr>
        <w:t>8, 2019</w:t>
      </w:r>
    </w:p>
    <w:p w:rsidR="00780958" w:rsidRDefault="00780958">
      <w:pPr>
        <w:rPr>
          <w:b/>
          <w:sz w:val="32"/>
        </w:rPr>
      </w:pPr>
    </w:p>
    <w:p w:rsidR="001F752A" w:rsidRPr="001F752A" w:rsidRDefault="001F752A">
      <w:pPr>
        <w:rPr>
          <w:b/>
          <w:sz w:val="32"/>
        </w:rPr>
      </w:pPr>
      <w:r w:rsidRPr="001F752A">
        <w:rPr>
          <w:b/>
          <w:sz w:val="32"/>
        </w:rPr>
        <w:t>Introduction:</w:t>
      </w:r>
    </w:p>
    <w:p w:rsidR="000B01ED" w:rsidRPr="00780958" w:rsidRDefault="00012702">
      <w:pPr>
        <w:rPr>
          <w:sz w:val="24"/>
        </w:rPr>
      </w:pPr>
      <w:r w:rsidRPr="00780958">
        <w:rPr>
          <w:sz w:val="24"/>
        </w:rPr>
        <w:t xml:space="preserve">This document </w:t>
      </w:r>
      <w:r w:rsidR="009B3065" w:rsidRPr="00780958">
        <w:rPr>
          <w:sz w:val="24"/>
        </w:rPr>
        <w:t xml:space="preserve">is intended to help </w:t>
      </w:r>
      <w:r w:rsidR="001F752A" w:rsidRPr="00780958">
        <w:rPr>
          <w:sz w:val="24"/>
        </w:rPr>
        <w:t xml:space="preserve">get you started using the Common Core Ontologies (CCO). It consists of 3 sections. Section 1 </w:t>
      </w:r>
      <w:r w:rsidRPr="00780958">
        <w:rPr>
          <w:sz w:val="24"/>
        </w:rPr>
        <w:t xml:space="preserve">provides step-by-step instructions for loading the Common Core Ontologies to view </w:t>
      </w:r>
      <w:r w:rsidR="001F752A" w:rsidRPr="00780958">
        <w:rPr>
          <w:sz w:val="24"/>
        </w:rPr>
        <w:t xml:space="preserve">or edit </w:t>
      </w:r>
      <w:r w:rsidR="0023432B" w:rsidRPr="00780958">
        <w:rPr>
          <w:sz w:val="24"/>
        </w:rPr>
        <w:t>using</w:t>
      </w:r>
      <w:r w:rsidRPr="00780958">
        <w:rPr>
          <w:sz w:val="24"/>
        </w:rPr>
        <w:t xml:space="preserve"> the </w:t>
      </w:r>
      <w:r w:rsidR="0023432B" w:rsidRPr="00780958">
        <w:rPr>
          <w:sz w:val="24"/>
        </w:rPr>
        <w:t xml:space="preserve">freely available </w:t>
      </w:r>
      <w:r w:rsidRPr="00780958">
        <w:rPr>
          <w:sz w:val="24"/>
        </w:rPr>
        <w:t>ontology editor</w:t>
      </w:r>
      <w:r w:rsidR="0023432B" w:rsidRPr="00780958">
        <w:rPr>
          <w:sz w:val="24"/>
        </w:rPr>
        <w:t xml:space="preserve"> Protégé</w:t>
      </w:r>
      <w:r w:rsidRPr="00780958">
        <w:rPr>
          <w:sz w:val="24"/>
        </w:rPr>
        <w:t xml:space="preserve">. </w:t>
      </w:r>
      <w:r w:rsidR="001F752A" w:rsidRPr="00780958">
        <w:rPr>
          <w:sz w:val="24"/>
        </w:rPr>
        <w:t xml:space="preserve">The first time loading the ontologies can be frustrating </w:t>
      </w:r>
      <w:r w:rsidR="00523008">
        <w:rPr>
          <w:sz w:val="24"/>
        </w:rPr>
        <w:t xml:space="preserve">because Protégé needs to build a catalog file </w:t>
      </w:r>
      <w:r w:rsidR="001F752A" w:rsidRPr="00780958">
        <w:rPr>
          <w:sz w:val="24"/>
        </w:rPr>
        <w:t xml:space="preserve">so </w:t>
      </w:r>
      <w:r w:rsidR="00523008">
        <w:rPr>
          <w:sz w:val="24"/>
        </w:rPr>
        <w:t xml:space="preserve">it knows where to locate the file for each imported ontology. </w:t>
      </w:r>
      <w:r w:rsidR="001F752A" w:rsidRPr="00780958">
        <w:rPr>
          <w:sz w:val="24"/>
        </w:rPr>
        <w:t>Section 2 provides t</w:t>
      </w:r>
      <w:r w:rsidR="0023432B" w:rsidRPr="00780958">
        <w:rPr>
          <w:sz w:val="24"/>
        </w:rPr>
        <w:t xml:space="preserve">roubleshooting tips and tricks </w:t>
      </w:r>
      <w:r w:rsidR="001F752A" w:rsidRPr="00780958">
        <w:rPr>
          <w:sz w:val="24"/>
        </w:rPr>
        <w:t xml:space="preserve">to speed up the process. </w:t>
      </w:r>
      <w:r w:rsidR="0023432B" w:rsidRPr="00780958">
        <w:rPr>
          <w:sz w:val="24"/>
        </w:rPr>
        <w:t xml:space="preserve">Finally, </w:t>
      </w:r>
      <w:r w:rsidR="001F752A" w:rsidRPr="00780958">
        <w:rPr>
          <w:sz w:val="24"/>
        </w:rPr>
        <w:t xml:space="preserve">Section 3 provides </w:t>
      </w:r>
      <w:r w:rsidR="0023432B" w:rsidRPr="00780958">
        <w:rPr>
          <w:sz w:val="24"/>
        </w:rPr>
        <w:t xml:space="preserve">a brief tutorial </w:t>
      </w:r>
      <w:r w:rsidR="00DA68A9">
        <w:rPr>
          <w:sz w:val="24"/>
        </w:rPr>
        <w:t>to get you started</w:t>
      </w:r>
      <w:r w:rsidRPr="00780958">
        <w:rPr>
          <w:sz w:val="24"/>
        </w:rPr>
        <w:t xml:space="preserve"> browsing </w:t>
      </w:r>
      <w:r w:rsidR="0023432B" w:rsidRPr="00780958">
        <w:rPr>
          <w:sz w:val="24"/>
        </w:rPr>
        <w:t>the ontologies.</w:t>
      </w:r>
    </w:p>
    <w:p w:rsidR="00012702" w:rsidRDefault="00012702"/>
    <w:p w:rsidR="00012702" w:rsidRPr="001F752A" w:rsidRDefault="001F752A">
      <w:pPr>
        <w:rPr>
          <w:b/>
          <w:sz w:val="32"/>
        </w:rPr>
      </w:pPr>
      <w:r w:rsidRPr="001F752A">
        <w:rPr>
          <w:b/>
          <w:sz w:val="32"/>
        </w:rPr>
        <w:t>Section 1: Loading the Ontologies</w:t>
      </w:r>
    </w:p>
    <w:p w:rsidR="000B01ED" w:rsidRDefault="000B01ED">
      <w:pPr>
        <w:rPr>
          <w:sz w:val="24"/>
          <w:szCs w:val="24"/>
        </w:rPr>
      </w:pPr>
      <w:r w:rsidRPr="00C94EE2">
        <w:rPr>
          <w:b/>
          <w:sz w:val="24"/>
          <w:szCs w:val="24"/>
        </w:rPr>
        <w:t>STEP 1:</w:t>
      </w:r>
      <w:r w:rsidRPr="00780958">
        <w:rPr>
          <w:sz w:val="24"/>
          <w:szCs w:val="24"/>
        </w:rPr>
        <w:t xml:space="preserve"> Download and install the </w:t>
      </w:r>
      <w:r w:rsidR="00BC2C93">
        <w:rPr>
          <w:sz w:val="24"/>
          <w:szCs w:val="24"/>
        </w:rPr>
        <w:t>ontology e</w:t>
      </w:r>
      <w:r w:rsidR="00BC2C93" w:rsidRPr="00780958">
        <w:rPr>
          <w:sz w:val="24"/>
          <w:szCs w:val="24"/>
        </w:rPr>
        <w:t xml:space="preserve">ditor </w:t>
      </w:r>
      <w:r w:rsidRPr="00780958">
        <w:rPr>
          <w:sz w:val="24"/>
          <w:szCs w:val="24"/>
        </w:rPr>
        <w:t xml:space="preserve">Protégé (available for free here: </w:t>
      </w:r>
      <w:hyperlink r:id="rId6" w:history="1">
        <w:r w:rsidRPr="00780958">
          <w:rPr>
            <w:rStyle w:val="Hyperlink"/>
            <w:sz w:val="24"/>
            <w:szCs w:val="24"/>
          </w:rPr>
          <w:t>https://protege.stanford.edu/</w:t>
        </w:r>
      </w:hyperlink>
      <w:r w:rsidRPr="00780958">
        <w:rPr>
          <w:sz w:val="24"/>
          <w:szCs w:val="24"/>
        </w:rPr>
        <w:t>)</w:t>
      </w:r>
    </w:p>
    <w:p w:rsidR="00C40F32" w:rsidRPr="00780958" w:rsidRDefault="00C40F32">
      <w:pPr>
        <w:rPr>
          <w:sz w:val="24"/>
          <w:szCs w:val="24"/>
        </w:rPr>
      </w:pPr>
    </w:p>
    <w:p w:rsidR="000B01ED" w:rsidRPr="00780958" w:rsidRDefault="000B01ED">
      <w:pPr>
        <w:rPr>
          <w:sz w:val="24"/>
          <w:szCs w:val="24"/>
        </w:rPr>
      </w:pPr>
      <w:r w:rsidRPr="00C94EE2">
        <w:rPr>
          <w:b/>
          <w:sz w:val="24"/>
          <w:szCs w:val="24"/>
        </w:rPr>
        <w:t>STEP 2:</w:t>
      </w:r>
      <w:r w:rsidRPr="00780958">
        <w:rPr>
          <w:sz w:val="24"/>
          <w:szCs w:val="24"/>
        </w:rPr>
        <w:t xml:space="preserve"> </w:t>
      </w:r>
      <w:r w:rsidR="00362E70">
        <w:rPr>
          <w:sz w:val="24"/>
          <w:szCs w:val="24"/>
        </w:rPr>
        <w:t>Launch</w:t>
      </w:r>
      <w:r w:rsidRPr="00780958">
        <w:rPr>
          <w:sz w:val="24"/>
          <w:szCs w:val="24"/>
        </w:rPr>
        <w:t xml:space="preserve"> Protégé</w:t>
      </w:r>
    </w:p>
    <w:p w:rsidR="00C40F32" w:rsidRDefault="00C40F32">
      <w:pPr>
        <w:rPr>
          <w:color w:val="FF0000"/>
          <w:sz w:val="24"/>
          <w:szCs w:val="24"/>
        </w:rPr>
      </w:pPr>
    </w:p>
    <w:p w:rsidR="00B3013A" w:rsidRDefault="00A66CB7">
      <w:pPr>
        <w:rPr>
          <w:sz w:val="24"/>
          <w:szCs w:val="24"/>
        </w:rPr>
      </w:pPr>
      <w:r>
        <w:rPr>
          <w:color w:val="FF0000"/>
          <w:sz w:val="24"/>
          <w:szCs w:val="24"/>
        </w:rPr>
        <w:t>PRO TIP</w:t>
      </w:r>
      <w:r w:rsidR="00C40F32" w:rsidRPr="00C40F32">
        <w:rPr>
          <w:color w:val="FF0000"/>
          <w:sz w:val="24"/>
          <w:szCs w:val="24"/>
        </w:rPr>
        <w:t>:</w:t>
      </w:r>
      <w:r w:rsidR="00B3013A" w:rsidRPr="00C40F32">
        <w:rPr>
          <w:color w:val="FF0000"/>
          <w:sz w:val="24"/>
          <w:szCs w:val="24"/>
        </w:rPr>
        <w:t xml:space="preserve"> </w:t>
      </w:r>
      <w:r w:rsidR="001A2F3F">
        <w:rPr>
          <w:sz w:val="24"/>
          <w:szCs w:val="24"/>
        </w:rPr>
        <w:t>Turn off your internet connection before performing STEP 3. R</w:t>
      </w:r>
      <w:r>
        <w:rPr>
          <w:sz w:val="24"/>
          <w:szCs w:val="24"/>
        </w:rPr>
        <w:t xml:space="preserve">efer to </w:t>
      </w:r>
      <w:hyperlink w:anchor="TroubleshootingTIP1" w:history="1">
        <w:r w:rsidRPr="00A66CB7">
          <w:rPr>
            <w:rStyle w:val="Hyperlink"/>
            <w:sz w:val="24"/>
            <w:szCs w:val="24"/>
          </w:rPr>
          <w:t>Troubleshooting TIP #1</w:t>
        </w:r>
      </w:hyperlink>
      <w:r w:rsidR="00CD643A">
        <w:rPr>
          <w:sz w:val="24"/>
          <w:szCs w:val="24"/>
        </w:rPr>
        <w:t xml:space="preserve"> </w:t>
      </w:r>
      <w:r w:rsidR="001A2F3F">
        <w:rPr>
          <w:sz w:val="24"/>
          <w:szCs w:val="24"/>
        </w:rPr>
        <w:t>for an explanation.</w:t>
      </w:r>
      <w:r w:rsidR="00F74C80">
        <w:rPr>
          <w:sz w:val="24"/>
          <w:szCs w:val="24"/>
        </w:rPr>
        <w:t xml:space="preserve"> </w:t>
      </w:r>
    </w:p>
    <w:p w:rsidR="000B01ED" w:rsidRPr="00780958" w:rsidRDefault="00264C37">
      <w:pPr>
        <w:rPr>
          <w:sz w:val="24"/>
          <w:szCs w:val="24"/>
        </w:rPr>
      </w:pPr>
      <w:r w:rsidRPr="00C94EE2">
        <w:rPr>
          <w:b/>
          <w:sz w:val="24"/>
          <w:szCs w:val="24"/>
        </w:rPr>
        <w:t>STEP 3:</w:t>
      </w:r>
      <w:r w:rsidRPr="00780958">
        <w:rPr>
          <w:sz w:val="24"/>
          <w:szCs w:val="24"/>
        </w:rPr>
        <w:t xml:space="preserve"> </w:t>
      </w:r>
      <w:r w:rsidR="00CC79E8" w:rsidRPr="00780958">
        <w:rPr>
          <w:sz w:val="24"/>
          <w:szCs w:val="24"/>
        </w:rPr>
        <w:t>Click ‘File’ then ‘Open…’</w:t>
      </w:r>
      <w:r w:rsidR="00230A20">
        <w:rPr>
          <w:sz w:val="24"/>
          <w:szCs w:val="24"/>
        </w:rPr>
        <w:t xml:space="preserve"> (</w:t>
      </w:r>
      <w:proofErr w:type="gramStart"/>
      <w:r w:rsidR="009D1E2D">
        <w:rPr>
          <w:sz w:val="24"/>
          <w:szCs w:val="24"/>
        </w:rPr>
        <w:t>or</w:t>
      </w:r>
      <w:proofErr w:type="gramEnd"/>
      <w:r w:rsidR="00CC79E8" w:rsidRPr="00780958">
        <w:rPr>
          <w:sz w:val="24"/>
          <w:szCs w:val="24"/>
        </w:rPr>
        <w:t xml:space="preserve"> use the </w:t>
      </w:r>
      <w:r w:rsidR="009D1E2D">
        <w:rPr>
          <w:sz w:val="24"/>
          <w:szCs w:val="24"/>
        </w:rPr>
        <w:t xml:space="preserve">keyboard </w:t>
      </w:r>
      <w:r w:rsidR="00CC79E8" w:rsidRPr="00780958">
        <w:rPr>
          <w:sz w:val="24"/>
          <w:szCs w:val="24"/>
        </w:rPr>
        <w:t xml:space="preserve">shortcut </w:t>
      </w:r>
      <w:proofErr w:type="spellStart"/>
      <w:r w:rsidR="00CC79E8" w:rsidRPr="00780958">
        <w:rPr>
          <w:sz w:val="24"/>
          <w:szCs w:val="24"/>
        </w:rPr>
        <w:t>Ctrl+O</w:t>
      </w:r>
      <w:proofErr w:type="spellEnd"/>
      <w:r w:rsidR="00CC79E8" w:rsidRPr="00780958">
        <w:rPr>
          <w:sz w:val="24"/>
          <w:szCs w:val="24"/>
        </w:rPr>
        <w:t>)</w:t>
      </w:r>
    </w:p>
    <w:p w:rsidR="00BC2C93" w:rsidRDefault="00BC2C93">
      <w:pPr>
        <w:rPr>
          <w:sz w:val="24"/>
          <w:szCs w:val="24"/>
        </w:rPr>
      </w:pPr>
      <w:r>
        <w:rPr>
          <w:noProof/>
        </w:rPr>
        <w:drawing>
          <wp:inline distT="0" distB="0" distL="0" distR="0" wp14:anchorId="22AAA210" wp14:editId="4AC8134D">
            <wp:extent cx="5942520" cy="1594338"/>
            <wp:effectExtent l="19050" t="19050" r="20320" b="2540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t="-1" b="49605"/>
                    <a:stretch/>
                  </pic:blipFill>
                  <pic:spPr bwMode="auto">
                    <a:xfrm>
                      <a:off x="0" y="0"/>
                      <a:ext cx="5943600" cy="1594628"/>
                    </a:xfrm>
                    <a:prstGeom prst="rect">
                      <a:avLst/>
                    </a:prstGeom>
                    <a:ln>
                      <a:solidFill>
                        <a:schemeClr val="accent5"/>
                      </a:solidFill>
                    </a:ln>
                    <a:extLst>
                      <a:ext uri="{53640926-AAD7-44D8-BBD7-CCE9431645EC}">
                        <a14:shadowObscured xmlns:a14="http://schemas.microsoft.com/office/drawing/2010/main"/>
                      </a:ext>
                    </a:extLst>
                  </pic:spPr>
                </pic:pic>
              </a:graphicData>
            </a:graphic>
          </wp:inline>
        </w:drawing>
      </w:r>
    </w:p>
    <w:p w:rsidR="00C40F32" w:rsidRPr="00C40F32" w:rsidRDefault="00C40F32">
      <w:pPr>
        <w:rPr>
          <w:sz w:val="24"/>
          <w:szCs w:val="24"/>
        </w:rPr>
      </w:pPr>
    </w:p>
    <w:p w:rsidR="00C40F32" w:rsidRDefault="00CC79E8">
      <w:pPr>
        <w:rPr>
          <w:sz w:val="24"/>
          <w:szCs w:val="24"/>
        </w:rPr>
      </w:pPr>
      <w:r w:rsidRPr="00C94EE2">
        <w:rPr>
          <w:b/>
          <w:sz w:val="24"/>
          <w:szCs w:val="24"/>
        </w:rPr>
        <w:t>STEP 4:</w:t>
      </w:r>
      <w:r w:rsidRPr="00780958">
        <w:rPr>
          <w:sz w:val="24"/>
          <w:szCs w:val="24"/>
        </w:rPr>
        <w:t xml:space="preserve"> Navigate to </w:t>
      </w:r>
      <w:r w:rsidR="00672DEC" w:rsidRPr="00780958">
        <w:rPr>
          <w:sz w:val="24"/>
          <w:szCs w:val="24"/>
        </w:rPr>
        <w:t xml:space="preserve">the folder where the </w:t>
      </w:r>
      <w:r w:rsidR="00C94EE2">
        <w:rPr>
          <w:sz w:val="24"/>
          <w:szCs w:val="24"/>
        </w:rPr>
        <w:t xml:space="preserve">target </w:t>
      </w:r>
      <w:r w:rsidR="00672DEC" w:rsidRPr="00780958">
        <w:rPr>
          <w:sz w:val="24"/>
          <w:szCs w:val="24"/>
        </w:rPr>
        <w:t>ontology file</w:t>
      </w:r>
      <w:r w:rsidR="00C94EE2">
        <w:rPr>
          <w:sz w:val="24"/>
          <w:szCs w:val="24"/>
        </w:rPr>
        <w:t xml:space="preserve"> i</w:t>
      </w:r>
      <w:r w:rsidR="00672DEC" w:rsidRPr="00780958">
        <w:rPr>
          <w:sz w:val="24"/>
          <w:szCs w:val="24"/>
        </w:rPr>
        <w:t xml:space="preserve">s </w:t>
      </w:r>
      <w:r w:rsidR="00C94EE2">
        <w:rPr>
          <w:sz w:val="24"/>
          <w:szCs w:val="24"/>
        </w:rPr>
        <w:t>saved. S</w:t>
      </w:r>
      <w:r w:rsidR="00672DEC" w:rsidRPr="00780958">
        <w:rPr>
          <w:sz w:val="24"/>
          <w:szCs w:val="24"/>
        </w:rPr>
        <w:t xml:space="preserve">elect the </w:t>
      </w:r>
      <w:r w:rsidR="00C94EE2">
        <w:rPr>
          <w:sz w:val="24"/>
          <w:szCs w:val="24"/>
        </w:rPr>
        <w:t>file</w:t>
      </w:r>
      <w:r w:rsidR="00012702" w:rsidRPr="00780958">
        <w:rPr>
          <w:sz w:val="24"/>
          <w:szCs w:val="24"/>
        </w:rPr>
        <w:t xml:space="preserve"> then click ‘Open’. </w:t>
      </w:r>
    </w:p>
    <w:p w:rsidR="00CC79E8" w:rsidRPr="00780958" w:rsidRDefault="00012702">
      <w:pPr>
        <w:rPr>
          <w:sz w:val="24"/>
          <w:szCs w:val="24"/>
        </w:rPr>
      </w:pPr>
      <w:r w:rsidRPr="00780958">
        <w:rPr>
          <w:sz w:val="24"/>
          <w:szCs w:val="24"/>
        </w:rPr>
        <w:t xml:space="preserve">It is recommended that you open </w:t>
      </w:r>
      <w:proofErr w:type="spellStart"/>
      <w:r w:rsidRPr="00780958">
        <w:rPr>
          <w:sz w:val="24"/>
          <w:szCs w:val="24"/>
        </w:rPr>
        <w:t>AllCoreOntology.ttl</w:t>
      </w:r>
      <w:proofErr w:type="spellEnd"/>
      <w:r w:rsidRPr="00780958">
        <w:rPr>
          <w:sz w:val="24"/>
          <w:szCs w:val="24"/>
        </w:rPr>
        <w:t xml:space="preserve"> first since this file </w:t>
      </w:r>
      <w:r w:rsidR="00C94EE2">
        <w:rPr>
          <w:sz w:val="24"/>
          <w:szCs w:val="24"/>
        </w:rPr>
        <w:t>is designed to import</w:t>
      </w:r>
      <w:r w:rsidRPr="00780958">
        <w:rPr>
          <w:sz w:val="24"/>
          <w:szCs w:val="24"/>
        </w:rPr>
        <w:t xml:space="preserve"> all of the Common Core Ontologies </w:t>
      </w:r>
      <w:r w:rsidR="00C94EE2">
        <w:rPr>
          <w:sz w:val="24"/>
          <w:szCs w:val="24"/>
        </w:rPr>
        <w:t>(</w:t>
      </w:r>
      <w:r w:rsidRPr="00780958">
        <w:rPr>
          <w:sz w:val="24"/>
          <w:szCs w:val="24"/>
        </w:rPr>
        <w:t>except the Currency Unit Ontology and</w:t>
      </w:r>
      <w:r w:rsidR="00C94EE2">
        <w:rPr>
          <w:sz w:val="24"/>
          <w:szCs w:val="24"/>
        </w:rPr>
        <w:t xml:space="preserve"> the </w:t>
      </w:r>
      <w:r w:rsidR="00F74C80">
        <w:rPr>
          <w:sz w:val="24"/>
          <w:szCs w:val="24"/>
        </w:rPr>
        <w:t>Modal</w:t>
      </w:r>
      <w:r w:rsidR="00C94EE2">
        <w:rPr>
          <w:sz w:val="24"/>
          <w:szCs w:val="24"/>
        </w:rPr>
        <w:t xml:space="preserve"> Relation Ontology)</w:t>
      </w:r>
      <w:r w:rsidRPr="00780958">
        <w:rPr>
          <w:sz w:val="24"/>
          <w:szCs w:val="24"/>
        </w:rPr>
        <w:t xml:space="preserve"> to facilitate easier browsing of the Common Core.</w:t>
      </w:r>
      <w:r w:rsidR="00BA64D4">
        <w:rPr>
          <w:sz w:val="24"/>
          <w:szCs w:val="24"/>
        </w:rPr>
        <w:t xml:space="preserve"> </w:t>
      </w:r>
    </w:p>
    <w:p w:rsidR="00CC79E8" w:rsidRDefault="00B441E9">
      <w:pPr>
        <w:rPr>
          <w:sz w:val="24"/>
          <w:szCs w:val="24"/>
        </w:rPr>
      </w:pPr>
      <w:r>
        <w:rPr>
          <w:noProof/>
        </w:rPr>
        <w:drawing>
          <wp:inline distT="0" distB="0" distL="0" distR="0" wp14:anchorId="785F222F" wp14:editId="76250FC7">
            <wp:extent cx="5943600" cy="2327910"/>
            <wp:effectExtent l="19050" t="19050" r="19050" b="152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327910"/>
                    </a:xfrm>
                    <a:prstGeom prst="rect">
                      <a:avLst/>
                    </a:prstGeom>
                    <a:ln>
                      <a:solidFill>
                        <a:schemeClr val="accent5"/>
                      </a:solidFill>
                    </a:ln>
                  </pic:spPr>
                </pic:pic>
              </a:graphicData>
            </a:graphic>
          </wp:inline>
        </w:drawing>
      </w:r>
    </w:p>
    <w:p w:rsidR="00B3013A" w:rsidRPr="00780958" w:rsidRDefault="00B3013A">
      <w:pPr>
        <w:rPr>
          <w:sz w:val="24"/>
          <w:szCs w:val="24"/>
        </w:rPr>
      </w:pPr>
    </w:p>
    <w:p w:rsidR="00C40F32" w:rsidRDefault="00012702" w:rsidP="00FC25C5">
      <w:pPr>
        <w:rPr>
          <w:sz w:val="24"/>
          <w:szCs w:val="24"/>
        </w:rPr>
      </w:pPr>
      <w:r w:rsidRPr="00C94EE2">
        <w:rPr>
          <w:b/>
          <w:sz w:val="24"/>
          <w:szCs w:val="24"/>
        </w:rPr>
        <w:t>STEP 5:</w:t>
      </w:r>
      <w:r w:rsidRPr="00780958">
        <w:rPr>
          <w:sz w:val="24"/>
          <w:szCs w:val="24"/>
        </w:rPr>
        <w:t xml:space="preserve"> </w:t>
      </w:r>
      <w:r w:rsidR="00D8633F">
        <w:rPr>
          <w:sz w:val="24"/>
          <w:szCs w:val="24"/>
        </w:rPr>
        <w:t xml:space="preserve">Resolve any </w:t>
      </w:r>
      <w:r w:rsidR="00310270">
        <w:rPr>
          <w:sz w:val="24"/>
          <w:szCs w:val="24"/>
        </w:rPr>
        <w:t xml:space="preserve">missing </w:t>
      </w:r>
      <w:r w:rsidR="00D8633F">
        <w:rPr>
          <w:sz w:val="24"/>
          <w:szCs w:val="24"/>
        </w:rPr>
        <w:t xml:space="preserve">imports. </w:t>
      </w:r>
    </w:p>
    <w:p w:rsidR="00FC25C5" w:rsidRDefault="00264C37" w:rsidP="00FC25C5">
      <w:pPr>
        <w:rPr>
          <w:sz w:val="24"/>
          <w:szCs w:val="24"/>
        </w:rPr>
      </w:pPr>
      <w:r>
        <w:rPr>
          <w:sz w:val="24"/>
          <w:szCs w:val="24"/>
        </w:rPr>
        <w:t xml:space="preserve">If a “Resolve missing import?” window pops up (see second image below), look at the name of the missing file (in this case, </w:t>
      </w:r>
      <w:proofErr w:type="spellStart"/>
      <w:r>
        <w:rPr>
          <w:sz w:val="24"/>
          <w:szCs w:val="24"/>
        </w:rPr>
        <w:t>ro.owl</w:t>
      </w:r>
      <w:proofErr w:type="spellEnd"/>
      <w:r>
        <w:rPr>
          <w:sz w:val="24"/>
          <w:szCs w:val="24"/>
        </w:rPr>
        <w:t xml:space="preserve">) and remember the name BEFORE clicking ‘Yes’ as this is the only time the name of the missing </w:t>
      </w:r>
      <w:r w:rsidR="00B3013A">
        <w:rPr>
          <w:sz w:val="24"/>
          <w:szCs w:val="24"/>
        </w:rPr>
        <w:t xml:space="preserve">import </w:t>
      </w:r>
      <w:r>
        <w:rPr>
          <w:sz w:val="24"/>
          <w:szCs w:val="24"/>
        </w:rPr>
        <w:t>file gets displayed</w:t>
      </w:r>
      <w:r w:rsidR="00B3013A">
        <w:rPr>
          <w:sz w:val="24"/>
          <w:szCs w:val="24"/>
        </w:rPr>
        <w:t xml:space="preserve"> during this process. When ready, c</w:t>
      </w:r>
      <w:r>
        <w:rPr>
          <w:sz w:val="24"/>
          <w:szCs w:val="24"/>
        </w:rPr>
        <w:t xml:space="preserve">lick ‘Yes’ then navigate to the appropriate folder and select </w:t>
      </w:r>
      <w:r w:rsidR="00B3013A">
        <w:rPr>
          <w:sz w:val="24"/>
          <w:szCs w:val="24"/>
        </w:rPr>
        <w:t>then</w:t>
      </w:r>
      <w:r>
        <w:rPr>
          <w:sz w:val="24"/>
          <w:szCs w:val="24"/>
        </w:rPr>
        <w:t xml:space="preserve"> open the correct ontology file. </w:t>
      </w:r>
    </w:p>
    <w:p w:rsidR="001F752A" w:rsidRDefault="00E26690" w:rsidP="00B80C76">
      <w:pPr>
        <w:jc w:val="center"/>
        <w:rPr>
          <w:sz w:val="24"/>
          <w:szCs w:val="24"/>
        </w:rPr>
      </w:pPr>
      <w:r>
        <w:rPr>
          <w:noProof/>
        </w:rPr>
        <w:drawing>
          <wp:inline distT="0" distB="0" distL="0" distR="0" wp14:anchorId="455108E1" wp14:editId="50CE6D23">
            <wp:extent cx="2864701" cy="572940"/>
            <wp:effectExtent l="19050" t="19050" r="12065" b="177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98811" cy="599762"/>
                    </a:xfrm>
                    <a:prstGeom prst="rect">
                      <a:avLst/>
                    </a:prstGeom>
                    <a:ln>
                      <a:solidFill>
                        <a:schemeClr val="accent5"/>
                      </a:solidFill>
                    </a:ln>
                  </pic:spPr>
                </pic:pic>
              </a:graphicData>
            </a:graphic>
          </wp:inline>
        </w:drawing>
      </w:r>
    </w:p>
    <w:p w:rsidR="00003BA7" w:rsidRDefault="00E26690" w:rsidP="00B80C76">
      <w:pPr>
        <w:jc w:val="center"/>
        <w:rPr>
          <w:sz w:val="24"/>
          <w:szCs w:val="24"/>
        </w:rPr>
      </w:pPr>
      <w:r>
        <w:rPr>
          <w:noProof/>
        </w:rPr>
        <w:drawing>
          <wp:inline distT="0" distB="0" distL="0" distR="0" wp14:anchorId="489C8AA4" wp14:editId="387FA167">
            <wp:extent cx="2856953" cy="1015806"/>
            <wp:effectExtent l="19050" t="19050" r="19685" b="1333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56953" cy="1015806"/>
                    </a:xfrm>
                    <a:prstGeom prst="rect">
                      <a:avLst/>
                    </a:prstGeom>
                    <a:ln>
                      <a:solidFill>
                        <a:schemeClr val="accent5"/>
                      </a:solidFill>
                    </a:ln>
                  </pic:spPr>
                </pic:pic>
              </a:graphicData>
            </a:graphic>
          </wp:inline>
        </w:drawing>
      </w:r>
    </w:p>
    <w:p w:rsidR="00B3013A" w:rsidRDefault="00B3013A">
      <w:pPr>
        <w:rPr>
          <w:sz w:val="24"/>
          <w:szCs w:val="24"/>
        </w:rPr>
      </w:pPr>
      <w:r>
        <w:rPr>
          <w:sz w:val="24"/>
          <w:szCs w:val="24"/>
        </w:rPr>
        <w:t>Note that STEP 5 may need to be repeated multiple times the first time you open an ontology that has a lot of imports. Consult Section 2 below for troubleshooting tips.</w:t>
      </w:r>
    </w:p>
    <w:p w:rsidR="00C40F32" w:rsidRDefault="00C40F32">
      <w:pPr>
        <w:rPr>
          <w:sz w:val="24"/>
          <w:szCs w:val="24"/>
        </w:rPr>
      </w:pPr>
    </w:p>
    <w:p w:rsidR="00B907B9" w:rsidRDefault="00D8633F">
      <w:pPr>
        <w:rPr>
          <w:sz w:val="24"/>
          <w:szCs w:val="24"/>
        </w:rPr>
      </w:pPr>
      <w:r w:rsidRPr="00C94EE2">
        <w:rPr>
          <w:b/>
          <w:sz w:val="24"/>
          <w:szCs w:val="24"/>
        </w:rPr>
        <w:t>STEP 6:</w:t>
      </w:r>
      <w:r>
        <w:rPr>
          <w:sz w:val="24"/>
          <w:szCs w:val="24"/>
        </w:rPr>
        <w:t xml:space="preserve"> Confirm that the ontology has loaded and that all direct and indirect imports have been properly resolved. </w:t>
      </w:r>
    </w:p>
    <w:p w:rsidR="00F7794B" w:rsidRDefault="00B3013A">
      <w:pPr>
        <w:rPr>
          <w:sz w:val="24"/>
          <w:szCs w:val="24"/>
        </w:rPr>
      </w:pPr>
      <w:r>
        <w:rPr>
          <w:sz w:val="24"/>
          <w:szCs w:val="24"/>
        </w:rPr>
        <w:t xml:space="preserve">In the image below, only the Event Ontology and the Agent Ontology imports were resolved. </w:t>
      </w:r>
      <w:r w:rsidR="00F7794B">
        <w:rPr>
          <w:sz w:val="24"/>
          <w:szCs w:val="24"/>
        </w:rPr>
        <w:t xml:space="preserve">The remaining direct and indirect imports were not resolved, as is indicated by the lack of a file location being displayed. </w:t>
      </w:r>
    </w:p>
    <w:p w:rsidR="00D8633F" w:rsidRDefault="00FC25C5">
      <w:pPr>
        <w:rPr>
          <w:sz w:val="24"/>
          <w:szCs w:val="24"/>
        </w:rPr>
      </w:pPr>
      <w:r>
        <w:rPr>
          <w:sz w:val="24"/>
          <w:szCs w:val="24"/>
        </w:rPr>
        <w:t>If problems arise during the import resolution process, consult Section 2 below for troubleshooting tips.</w:t>
      </w:r>
    </w:p>
    <w:p w:rsidR="00FC25C5" w:rsidRDefault="00195F14">
      <w:pPr>
        <w:rPr>
          <w:sz w:val="24"/>
          <w:szCs w:val="24"/>
        </w:rPr>
      </w:pPr>
      <w:r>
        <w:rPr>
          <w:noProof/>
        </w:rPr>
        <mc:AlternateContent>
          <mc:Choice Requires="wps">
            <w:drawing>
              <wp:anchor distT="0" distB="0" distL="114300" distR="114300" simplePos="0" relativeHeight="251693056" behindDoc="0" locked="0" layoutInCell="1" allowOverlap="1" wp14:anchorId="790E8E8D" wp14:editId="3E7FB6C0">
                <wp:simplePos x="0" y="0"/>
                <wp:positionH relativeFrom="column">
                  <wp:posOffset>3946358</wp:posOffset>
                </wp:positionH>
                <wp:positionV relativeFrom="paragraph">
                  <wp:posOffset>3573279</wp:posOffset>
                </wp:positionV>
                <wp:extent cx="1491916" cy="27642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491916" cy="276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5F14" w:rsidRPr="00195F14" w:rsidRDefault="00195F14">
                            <w:pPr>
                              <w:rPr>
                                <w:b/>
                                <w:color w:val="00B050"/>
                              </w:rPr>
                            </w:pPr>
                            <w:r w:rsidRPr="00195F14">
                              <w:rPr>
                                <w:b/>
                                <w:color w:val="00B050"/>
                              </w:rPr>
                              <w:t>RESOLVED IMPORTS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0E8E8D" id="_x0000_t202" coordsize="21600,21600" o:spt="202" path="m,l,21600r21600,l21600,xe">
                <v:stroke joinstyle="miter"/>
                <v:path gradientshapeok="t" o:connecttype="rect"/>
              </v:shapetype>
              <v:shape id="Text Box 21" o:spid="_x0000_s1026" type="#_x0000_t202" style="position:absolute;margin-left:310.75pt;margin-top:281.35pt;width:117.45pt;height:21.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" filled="f" stroked="f" strokeweight=".5pt">
                <v:textbox>
                  <w:txbxContent>
                    <w:p w:rsidR="00195F14" w:rsidRPr="00195F14" w:rsidRDefault="00195F14">
                      <w:pPr>
                        <w:rPr>
                          <w:b/>
                          <w:color w:val="00B050"/>
                        </w:rPr>
                      </w:pPr>
                      <w:r w:rsidRPr="00195F14">
                        <w:rPr>
                          <w:b/>
                          <w:color w:val="00B050"/>
                        </w:rPr>
                        <w:t>RESOLVED IMPORTS</w:t>
                      </w:r>
                    </w:p>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2F0FFE3A" wp14:editId="1398BC4F">
                <wp:simplePos x="0" y="0"/>
                <wp:positionH relativeFrom="column">
                  <wp:posOffset>4482866</wp:posOffset>
                </wp:positionH>
                <wp:positionV relativeFrom="paragraph">
                  <wp:posOffset>4591150</wp:posOffset>
                </wp:positionV>
                <wp:extent cx="1221206" cy="2764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221206" cy="276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5F14" w:rsidRPr="00195F14" w:rsidRDefault="00195F14">
                            <w:pPr>
                              <w:rPr>
                                <w:b/>
                                <w:color w:val="FF0000"/>
                              </w:rPr>
                            </w:pPr>
                            <w:r w:rsidRPr="00195F14">
                              <w:rPr>
                                <w:b/>
                                <w:color w:val="FF0000"/>
                              </w:rPr>
                              <w:t>FAILED IMPORTS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FFE3A" id="Text Box 20" o:spid="_x0000_s1027" type="#_x0000_t202" style="position:absolute;margin-left:353pt;margin-top:361.5pt;width:96.15pt;height:21.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" filled="f" stroked="f" strokeweight=".5pt">
                <v:textbox>
                  <w:txbxContent>
                    <w:p w:rsidR="00195F14" w:rsidRPr="00195F14" w:rsidRDefault="00195F14">
                      <w:pPr>
                        <w:rPr>
                          <w:b/>
                          <w:color w:val="FF0000"/>
                        </w:rPr>
                      </w:pPr>
                      <w:r w:rsidRPr="00195F14">
                        <w:rPr>
                          <w:b/>
                          <w:color w:val="FF0000"/>
                        </w:rPr>
                        <w:t>FAILED IMPORTS</w:t>
                      </w:r>
                    </w:p>
                  </w:txbxContent>
                </v:textbox>
              </v:shape>
            </w:pict>
          </mc:Fallback>
        </mc:AlternateContent>
      </w:r>
      <w:r>
        <w:rPr>
          <w:noProof/>
        </w:rPr>
        <mc:AlternateContent>
          <mc:Choice Requires="wps">
            <w:drawing>
              <wp:anchor distT="0" distB="0" distL="114300" distR="114300" simplePos="0" relativeHeight="251688960" behindDoc="0" locked="0" layoutInCell="1" allowOverlap="1">
                <wp:simplePos x="0" y="0"/>
                <wp:positionH relativeFrom="column">
                  <wp:posOffset>4475246</wp:posOffset>
                </wp:positionH>
                <wp:positionV relativeFrom="paragraph">
                  <wp:posOffset>2760947</wp:posOffset>
                </wp:positionV>
                <wp:extent cx="1221206" cy="27642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1221206" cy="276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5F14" w:rsidRPr="00195F14" w:rsidRDefault="00195F14">
                            <w:pPr>
                              <w:rPr>
                                <w:b/>
                                <w:color w:val="FF0000"/>
                              </w:rPr>
                            </w:pPr>
                            <w:r w:rsidRPr="00195F14">
                              <w:rPr>
                                <w:b/>
                                <w:color w:val="FF0000"/>
                              </w:rPr>
                              <w:t>FAILED IMPORTS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28" type="#_x0000_t202" style="position:absolute;margin-left:352.4pt;margin-top:217.4pt;width:96.15pt;height:21.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" filled="f" stroked="f" strokeweight=".5pt">
                <v:textbox>
                  <w:txbxContent>
                    <w:p w:rsidR="00195F14" w:rsidRPr="00195F14" w:rsidRDefault="00195F14">
                      <w:pPr>
                        <w:rPr>
                          <w:b/>
                          <w:color w:val="FF0000"/>
                        </w:rPr>
                      </w:pPr>
                      <w:r w:rsidRPr="00195F14">
                        <w:rPr>
                          <w:b/>
                          <w:color w:val="FF0000"/>
                        </w:rPr>
                        <w:t>FAILED IMPORTS</w:t>
                      </w:r>
                    </w:p>
                  </w:txbxContent>
                </v:textbox>
              </v:shape>
            </w:pict>
          </mc:Fallback>
        </mc:AlternateContent>
      </w:r>
      <w:r w:rsidR="00944A75">
        <w:rPr>
          <w:noProof/>
        </w:rPr>
        <mc:AlternateContent>
          <mc:Choice Requires="wps">
            <w:drawing>
              <wp:anchor distT="0" distB="0" distL="114300" distR="114300" simplePos="0" relativeHeight="251687936" behindDoc="0" locked="0" layoutInCell="1" allowOverlap="1">
                <wp:simplePos x="0" y="0"/>
                <wp:positionH relativeFrom="column">
                  <wp:posOffset>137795</wp:posOffset>
                </wp:positionH>
                <wp:positionV relativeFrom="paragraph">
                  <wp:posOffset>3145790</wp:posOffset>
                </wp:positionV>
                <wp:extent cx="3843655" cy="1118870"/>
                <wp:effectExtent l="19050" t="19050" r="23495" b="24130"/>
                <wp:wrapNone/>
                <wp:docPr id="10" name="Rectangle 10"/>
                <wp:cNvGraphicFramePr/>
                <a:graphic xmlns:a="http://schemas.openxmlformats.org/drawingml/2006/main">
                  <a:graphicData uri="http://schemas.microsoft.com/office/word/2010/wordprocessingShape">
                    <wps:wsp>
                      <wps:cNvSpPr/>
                      <wps:spPr>
                        <a:xfrm>
                          <a:off x="0" y="0"/>
                          <a:ext cx="3843655" cy="1118870"/>
                        </a:xfrm>
                        <a:prstGeom prst="rect">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9C3EF4" id="Rectangle 10" o:spid="_x0000_s1026" style="position:absolute;margin-left:10.85pt;margin-top:247.7pt;width:302.65pt;height:88.1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" filled="f" strokecolor="#00b050" strokeweight="2.25pt"/>
            </w:pict>
          </mc:Fallback>
        </mc:AlternateContent>
      </w:r>
      <w:r w:rsidR="00944A75">
        <w:rPr>
          <w:noProof/>
        </w:rPr>
        <mc:AlternateContent>
          <mc:Choice Requires="wps">
            <w:drawing>
              <wp:anchor distT="0" distB="0" distL="114300" distR="114300" simplePos="0" relativeHeight="251684864" behindDoc="0" locked="0" layoutInCell="1" allowOverlap="1">
                <wp:simplePos x="0" y="0"/>
                <wp:positionH relativeFrom="column">
                  <wp:posOffset>142240</wp:posOffset>
                </wp:positionH>
                <wp:positionV relativeFrom="paragraph">
                  <wp:posOffset>2633345</wp:posOffset>
                </wp:positionV>
                <wp:extent cx="4366895" cy="480695"/>
                <wp:effectExtent l="19050" t="19050" r="14605" b="14605"/>
                <wp:wrapNone/>
                <wp:docPr id="5" name="Rectangle 5"/>
                <wp:cNvGraphicFramePr/>
                <a:graphic xmlns:a="http://schemas.openxmlformats.org/drawingml/2006/main">
                  <a:graphicData uri="http://schemas.microsoft.com/office/word/2010/wordprocessingShape">
                    <wps:wsp>
                      <wps:cNvSpPr/>
                      <wps:spPr>
                        <a:xfrm>
                          <a:off x="0" y="0"/>
                          <a:ext cx="4366895" cy="4806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46F019" id="Rectangle 5" o:spid="_x0000_s1026" style="position:absolute;margin-left:11.2pt;margin-top:207.35pt;width:343.85pt;height:37.8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" filled="f" strokecolor="red" strokeweight="2.25pt"/>
            </w:pict>
          </mc:Fallback>
        </mc:AlternateContent>
      </w:r>
      <w:r w:rsidR="00944A75">
        <w:rPr>
          <w:noProof/>
        </w:rPr>
        <mc:AlternateContent>
          <mc:Choice Requires="wps">
            <w:drawing>
              <wp:anchor distT="0" distB="0" distL="114300" distR="114300" simplePos="0" relativeHeight="251686912" behindDoc="0" locked="0" layoutInCell="1" allowOverlap="1" wp14:anchorId="3206761F" wp14:editId="3CEE4101">
                <wp:simplePos x="0" y="0"/>
                <wp:positionH relativeFrom="column">
                  <wp:posOffset>144379</wp:posOffset>
                </wp:positionH>
                <wp:positionV relativeFrom="paragraph">
                  <wp:posOffset>4547838</wp:posOffset>
                </wp:positionV>
                <wp:extent cx="4367463" cy="342900"/>
                <wp:effectExtent l="19050" t="19050" r="14605" b="19050"/>
                <wp:wrapNone/>
                <wp:docPr id="6" name="Rectangle 6"/>
                <wp:cNvGraphicFramePr/>
                <a:graphic xmlns:a="http://schemas.openxmlformats.org/drawingml/2006/main">
                  <a:graphicData uri="http://schemas.microsoft.com/office/word/2010/wordprocessingShape">
                    <wps:wsp>
                      <wps:cNvSpPr/>
                      <wps:spPr>
                        <a:xfrm>
                          <a:off x="0" y="0"/>
                          <a:ext cx="4367463" cy="3429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DCA63E" id="Rectangle 6" o:spid="_x0000_s1026" style="position:absolute;margin-left:11.35pt;margin-top:358.1pt;width:343.9pt;height:27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" filled="f" strokecolor="red" strokeweight="2.25pt"/>
            </w:pict>
          </mc:Fallback>
        </mc:AlternateContent>
      </w:r>
      <w:r w:rsidR="00670673">
        <w:rPr>
          <w:noProof/>
        </w:rPr>
        <w:drawing>
          <wp:inline distT="0" distB="0" distL="0" distR="0" wp14:anchorId="5AB73B4B" wp14:editId="532FF026">
            <wp:extent cx="5943600" cy="5078095"/>
            <wp:effectExtent l="19050" t="19050" r="19050" b="2730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5078095"/>
                    </a:xfrm>
                    <a:prstGeom prst="rect">
                      <a:avLst/>
                    </a:prstGeom>
                    <a:ln>
                      <a:solidFill>
                        <a:schemeClr val="accent5"/>
                      </a:solidFill>
                    </a:ln>
                  </pic:spPr>
                </pic:pic>
              </a:graphicData>
            </a:graphic>
          </wp:inline>
        </w:drawing>
      </w:r>
    </w:p>
    <w:p w:rsidR="00C14CC4" w:rsidRDefault="00C14CC4">
      <w:pPr>
        <w:rPr>
          <w:sz w:val="24"/>
          <w:szCs w:val="24"/>
        </w:rPr>
      </w:pPr>
    </w:p>
    <w:p w:rsidR="00C40F32" w:rsidRDefault="00C40F32">
      <w:pPr>
        <w:rPr>
          <w:sz w:val="24"/>
          <w:szCs w:val="24"/>
        </w:rPr>
      </w:pPr>
    </w:p>
    <w:p w:rsidR="00F7794B" w:rsidRDefault="00F7794B">
      <w:pPr>
        <w:rPr>
          <w:sz w:val="24"/>
          <w:szCs w:val="24"/>
        </w:rPr>
      </w:pPr>
    </w:p>
    <w:p w:rsidR="00B907B9" w:rsidRDefault="00D8633F">
      <w:pPr>
        <w:rPr>
          <w:sz w:val="24"/>
          <w:szCs w:val="24"/>
        </w:rPr>
      </w:pPr>
      <w:r w:rsidRPr="00C94EE2">
        <w:rPr>
          <w:b/>
          <w:sz w:val="24"/>
          <w:szCs w:val="24"/>
        </w:rPr>
        <w:lastRenderedPageBreak/>
        <w:t>STEP 7:</w:t>
      </w:r>
      <w:r w:rsidR="00C40F32">
        <w:rPr>
          <w:sz w:val="24"/>
          <w:szCs w:val="24"/>
        </w:rPr>
        <w:t xml:space="preserve"> View t</w:t>
      </w:r>
      <w:r>
        <w:rPr>
          <w:sz w:val="24"/>
          <w:szCs w:val="24"/>
        </w:rPr>
        <w:t xml:space="preserve">he ontology. </w:t>
      </w:r>
    </w:p>
    <w:p w:rsidR="00D8633F" w:rsidRPr="00780958" w:rsidRDefault="00FC25C5">
      <w:pPr>
        <w:rPr>
          <w:sz w:val="24"/>
          <w:szCs w:val="24"/>
        </w:rPr>
      </w:pPr>
      <w:r>
        <w:rPr>
          <w:sz w:val="24"/>
          <w:szCs w:val="24"/>
        </w:rPr>
        <w:t xml:space="preserve">You should see a screen similar to the </w:t>
      </w:r>
      <w:r w:rsidR="00D70347">
        <w:rPr>
          <w:sz w:val="24"/>
          <w:szCs w:val="24"/>
        </w:rPr>
        <w:t>image below. Consult Section 3</w:t>
      </w:r>
      <w:r w:rsidR="00B2743C">
        <w:rPr>
          <w:sz w:val="24"/>
          <w:szCs w:val="24"/>
        </w:rPr>
        <w:t xml:space="preserve"> of this document</w:t>
      </w:r>
      <w:r w:rsidR="00D70347">
        <w:rPr>
          <w:sz w:val="24"/>
          <w:szCs w:val="24"/>
        </w:rPr>
        <w:t xml:space="preserve"> for an introduction to </w:t>
      </w:r>
      <w:r w:rsidR="00B2743C">
        <w:rPr>
          <w:sz w:val="24"/>
          <w:szCs w:val="24"/>
        </w:rPr>
        <w:t>brows</w:t>
      </w:r>
      <w:r w:rsidR="00D70347">
        <w:rPr>
          <w:sz w:val="24"/>
          <w:szCs w:val="24"/>
        </w:rPr>
        <w:t>ing ontologies</w:t>
      </w:r>
      <w:r w:rsidR="00B2743C">
        <w:rPr>
          <w:sz w:val="24"/>
          <w:szCs w:val="24"/>
        </w:rPr>
        <w:t xml:space="preserve"> in Protégé.</w:t>
      </w:r>
    </w:p>
    <w:p w:rsidR="001F752A" w:rsidRPr="00780958" w:rsidRDefault="00A10487">
      <w:pPr>
        <w:rPr>
          <w:sz w:val="24"/>
          <w:szCs w:val="24"/>
        </w:rPr>
      </w:pPr>
      <w:r>
        <w:rPr>
          <w:noProof/>
        </w:rPr>
        <w:drawing>
          <wp:inline distT="0" distB="0" distL="0" distR="0" wp14:anchorId="02428DFE" wp14:editId="43916939">
            <wp:extent cx="5943600" cy="5663565"/>
            <wp:effectExtent l="19050" t="19050" r="19050" b="133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5663565"/>
                    </a:xfrm>
                    <a:prstGeom prst="rect">
                      <a:avLst/>
                    </a:prstGeom>
                    <a:ln>
                      <a:solidFill>
                        <a:schemeClr val="accent5"/>
                      </a:solidFill>
                    </a:ln>
                  </pic:spPr>
                </pic:pic>
              </a:graphicData>
            </a:graphic>
          </wp:inline>
        </w:drawing>
      </w:r>
    </w:p>
    <w:p w:rsidR="009D1E2D" w:rsidRDefault="009D1E2D">
      <w:pPr>
        <w:rPr>
          <w:sz w:val="24"/>
        </w:rPr>
      </w:pPr>
    </w:p>
    <w:p w:rsidR="00B907B9" w:rsidRDefault="00B907B9">
      <w:pPr>
        <w:rPr>
          <w:sz w:val="24"/>
        </w:rPr>
      </w:pPr>
    </w:p>
    <w:p w:rsidR="00B907B9" w:rsidRDefault="00B907B9">
      <w:pPr>
        <w:rPr>
          <w:sz w:val="24"/>
        </w:rPr>
      </w:pPr>
      <w:r>
        <w:rPr>
          <w:sz w:val="24"/>
        </w:rPr>
        <w:br w:type="page"/>
      </w:r>
    </w:p>
    <w:p w:rsidR="001F752A" w:rsidRPr="00780958" w:rsidRDefault="001F752A" w:rsidP="001F752A">
      <w:pPr>
        <w:rPr>
          <w:sz w:val="24"/>
        </w:rPr>
      </w:pPr>
    </w:p>
    <w:p w:rsidR="001F752A" w:rsidRPr="001F752A" w:rsidRDefault="001F752A" w:rsidP="001F752A">
      <w:pPr>
        <w:rPr>
          <w:b/>
          <w:sz w:val="32"/>
        </w:rPr>
      </w:pPr>
      <w:r>
        <w:rPr>
          <w:b/>
          <w:sz w:val="32"/>
        </w:rPr>
        <w:t>Section 2</w:t>
      </w:r>
      <w:r w:rsidRPr="001F752A">
        <w:rPr>
          <w:b/>
          <w:sz w:val="32"/>
        </w:rPr>
        <w:t>: Loading the Ontologies</w:t>
      </w:r>
      <w:r w:rsidR="00980E8B">
        <w:rPr>
          <w:b/>
          <w:sz w:val="32"/>
        </w:rPr>
        <w:t xml:space="preserve"> –</w:t>
      </w:r>
      <w:r w:rsidR="00AF6C89">
        <w:rPr>
          <w:b/>
          <w:sz w:val="32"/>
        </w:rPr>
        <w:t xml:space="preserve"> </w:t>
      </w:r>
      <w:r w:rsidR="00980E8B">
        <w:rPr>
          <w:b/>
          <w:sz w:val="32"/>
        </w:rPr>
        <w:t>Tr</w:t>
      </w:r>
      <w:r w:rsidR="00D8633F">
        <w:rPr>
          <w:b/>
          <w:sz w:val="32"/>
        </w:rPr>
        <w:t>oubleshooting</w:t>
      </w:r>
    </w:p>
    <w:p w:rsidR="00AF6C89" w:rsidRDefault="00AF6C89" w:rsidP="001F752A">
      <w:pPr>
        <w:rPr>
          <w:sz w:val="24"/>
        </w:rPr>
      </w:pPr>
      <w:r>
        <w:rPr>
          <w:sz w:val="24"/>
        </w:rPr>
        <w:t xml:space="preserve">When opening an ontology, Protégé must resolve any imports in order to properly display the active ontology and its dependencies. Protégé will attempt to automatically resolve imports by first consulting the automatically generated catalog file, </w:t>
      </w:r>
      <w:r w:rsidR="007B3A5B">
        <w:rPr>
          <w:sz w:val="24"/>
        </w:rPr>
        <w:t>then</w:t>
      </w:r>
      <w:r>
        <w:rPr>
          <w:sz w:val="24"/>
        </w:rPr>
        <w:t xml:space="preserve"> searching online for files not located using the catalog, and finally by asking the user to help locate </w:t>
      </w:r>
      <w:r w:rsidR="007B3A5B">
        <w:rPr>
          <w:sz w:val="24"/>
        </w:rPr>
        <w:t>files not found using the first two methods.</w:t>
      </w:r>
      <w:r w:rsidR="003317C9">
        <w:rPr>
          <w:sz w:val="24"/>
        </w:rPr>
        <w:t xml:space="preserve"> If this is the first time an ontology has been opened, you will probably need to manually resolve one or more imports. This section provides tips for troubleshooting this process. Once your catalog files are properly configured, Protégé will be able to locate every import file and will load ontologies much faster and without further assistance.</w:t>
      </w:r>
      <w:r w:rsidR="00A6400D">
        <w:rPr>
          <w:sz w:val="24"/>
        </w:rPr>
        <w:t xml:space="preserve"> Future changes to the catalog file will only need to be made if a file path changes or new ontologies are added.</w:t>
      </w:r>
    </w:p>
    <w:p w:rsidR="00BA4AEA" w:rsidRPr="00780958" w:rsidRDefault="00BA4AEA" w:rsidP="00BA4AEA">
      <w:pPr>
        <w:rPr>
          <w:sz w:val="24"/>
        </w:rPr>
      </w:pPr>
    </w:p>
    <w:p w:rsidR="00BA4AEA" w:rsidRDefault="00BA4AEA" w:rsidP="00BA4AEA">
      <w:pPr>
        <w:rPr>
          <w:sz w:val="24"/>
        </w:rPr>
      </w:pPr>
      <w:bookmarkStart w:id="0" w:name="TroubleshootingTIP1"/>
      <w:bookmarkStart w:id="1" w:name="TroubleshootingTip4"/>
      <w:bookmarkEnd w:id="0"/>
      <w:r w:rsidRPr="00C94EE2">
        <w:rPr>
          <w:b/>
          <w:sz w:val="24"/>
        </w:rPr>
        <w:t>TIP #</w:t>
      </w:r>
      <w:r>
        <w:rPr>
          <w:b/>
          <w:sz w:val="24"/>
        </w:rPr>
        <w:t>1</w:t>
      </w:r>
      <w:r w:rsidRPr="00C94EE2">
        <w:rPr>
          <w:b/>
          <w:sz w:val="24"/>
        </w:rPr>
        <w:t>:</w:t>
      </w:r>
      <w:bookmarkEnd w:id="1"/>
      <w:r>
        <w:rPr>
          <w:sz w:val="24"/>
        </w:rPr>
        <w:t xml:space="preserve"> Turn off your internet connection before attempting to load an ontology for the first time.</w:t>
      </w:r>
    </w:p>
    <w:p w:rsidR="00BA4AEA" w:rsidRDefault="00BA4AEA" w:rsidP="00BA4AEA">
      <w:pPr>
        <w:rPr>
          <w:sz w:val="24"/>
        </w:rPr>
      </w:pPr>
      <w:r>
        <w:rPr>
          <w:sz w:val="24"/>
        </w:rPr>
        <w:t xml:space="preserve">Protégé will attempt to locate imports by searching online for files that are not found using the catalog. This can become very time-consuming when the ontology URL does not point to an online file. Protégé will continue attempting to resolve the URL until it times out after 20 seconds before asking the user to locate the file manually. This can result in a significant delay the first time loading an ontology with many imports. Turning off your internet connection prior to opening a new ontology </w:t>
      </w:r>
      <w:r w:rsidR="009409EC">
        <w:rPr>
          <w:sz w:val="24"/>
        </w:rPr>
        <w:t xml:space="preserve">significantly </w:t>
      </w:r>
      <w:r>
        <w:rPr>
          <w:sz w:val="24"/>
        </w:rPr>
        <w:t>speeds up the process by preventing Protégé from waiting for every ontology URL to time out.</w:t>
      </w:r>
    </w:p>
    <w:p w:rsidR="009409EC" w:rsidRDefault="00ED58CD" w:rsidP="00BA4AEA">
      <w:pPr>
        <w:rPr>
          <w:sz w:val="24"/>
          <w:szCs w:val="24"/>
        </w:rPr>
      </w:pPr>
      <w:r>
        <w:rPr>
          <w:sz w:val="24"/>
        </w:rPr>
        <w:t>W</w:t>
      </w:r>
      <w:r w:rsidR="009409EC">
        <w:rPr>
          <w:sz w:val="24"/>
        </w:rPr>
        <w:t xml:space="preserve">ith internet access turned off, Protégé </w:t>
      </w:r>
      <w:r>
        <w:rPr>
          <w:sz w:val="24"/>
        </w:rPr>
        <w:t>should present</w:t>
      </w:r>
      <w:r w:rsidR="009409EC">
        <w:rPr>
          <w:sz w:val="24"/>
        </w:rPr>
        <w:t xml:space="preserve"> the </w:t>
      </w:r>
      <w:r w:rsidR="009409EC">
        <w:rPr>
          <w:sz w:val="24"/>
          <w:szCs w:val="24"/>
        </w:rPr>
        <w:t xml:space="preserve">“Resolve missing import?” pop-up windows in quick succession </w:t>
      </w:r>
      <w:r>
        <w:rPr>
          <w:sz w:val="24"/>
          <w:szCs w:val="24"/>
        </w:rPr>
        <w:t>which allows the user</w:t>
      </w:r>
      <w:r w:rsidR="009409EC">
        <w:rPr>
          <w:sz w:val="24"/>
          <w:szCs w:val="24"/>
        </w:rPr>
        <w:t xml:space="preserve"> to resolve imports as quickly as </w:t>
      </w:r>
      <w:r>
        <w:rPr>
          <w:sz w:val="24"/>
          <w:szCs w:val="24"/>
        </w:rPr>
        <w:t>he/she</w:t>
      </w:r>
      <w:r w:rsidR="009409EC">
        <w:rPr>
          <w:sz w:val="24"/>
          <w:szCs w:val="24"/>
        </w:rPr>
        <w:t xml:space="preserve"> </w:t>
      </w:r>
      <w:r>
        <w:rPr>
          <w:sz w:val="24"/>
          <w:szCs w:val="24"/>
        </w:rPr>
        <w:t xml:space="preserve">can </w:t>
      </w:r>
      <w:r w:rsidR="009409EC">
        <w:rPr>
          <w:sz w:val="24"/>
          <w:szCs w:val="24"/>
        </w:rPr>
        <w:t xml:space="preserve">locate the specified files. Note that Protégé </w:t>
      </w:r>
      <w:r w:rsidR="008F2FCE">
        <w:rPr>
          <w:sz w:val="24"/>
          <w:szCs w:val="24"/>
        </w:rPr>
        <w:t>may</w:t>
      </w:r>
      <w:r w:rsidR="009409EC">
        <w:rPr>
          <w:sz w:val="24"/>
          <w:szCs w:val="24"/>
        </w:rPr>
        <w:t xml:space="preserve"> prompt you to repeat this process the </w:t>
      </w:r>
      <w:r w:rsidR="008F2FCE">
        <w:rPr>
          <w:sz w:val="24"/>
          <w:szCs w:val="24"/>
        </w:rPr>
        <w:t>second</w:t>
      </w:r>
      <w:r w:rsidR="009409EC">
        <w:rPr>
          <w:sz w:val="24"/>
          <w:szCs w:val="24"/>
        </w:rPr>
        <w:t xml:space="preserve"> time you open the same file. </w:t>
      </w:r>
      <w:r w:rsidR="008F2FCE">
        <w:rPr>
          <w:sz w:val="24"/>
          <w:szCs w:val="24"/>
        </w:rPr>
        <w:t xml:space="preserve">Protégé </w:t>
      </w:r>
      <w:r>
        <w:rPr>
          <w:sz w:val="24"/>
          <w:szCs w:val="24"/>
        </w:rPr>
        <w:t xml:space="preserve">typically </w:t>
      </w:r>
      <w:r w:rsidR="008F2FCE">
        <w:rPr>
          <w:sz w:val="24"/>
          <w:szCs w:val="24"/>
        </w:rPr>
        <w:t xml:space="preserve">creates an empty catalog file the first time, then populates it the second time. Fortunately, with internet access off, it </w:t>
      </w:r>
      <w:r>
        <w:rPr>
          <w:sz w:val="24"/>
          <w:szCs w:val="24"/>
        </w:rPr>
        <w:t>should require</w:t>
      </w:r>
      <w:r w:rsidR="008F2FCE">
        <w:rPr>
          <w:sz w:val="24"/>
          <w:szCs w:val="24"/>
        </w:rPr>
        <w:t xml:space="preserve"> less than 5 minutes to complete both iterations of import resolution.</w:t>
      </w:r>
    </w:p>
    <w:p w:rsidR="008F2FCE" w:rsidRDefault="008F2FCE" w:rsidP="00BA4AEA">
      <w:pPr>
        <w:rPr>
          <w:sz w:val="24"/>
          <w:szCs w:val="24"/>
        </w:rPr>
      </w:pPr>
      <w:r w:rsidRPr="008F2FCE">
        <w:rPr>
          <w:b/>
          <w:sz w:val="24"/>
          <w:szCs w:val="24"/>
        </w:rPr>
        <w:t>TIP #1.1</w:t>
      </w:r>
      <w:r>
        <w:rPr>
          <w:b/>
          <w:sz w:val="24"/>
          <w:szCs w:val="24"/>
        </w:rPr>
        <w:t xml:space="preserve">: </w:t>
      </w:r>
      <w:r>
        <w:rPr>
          <w:sz w:val="24"/>
          <w:szCs w:val="24"/>
        </w:rPr>
        <w:t xml:space="preserve">The first time opening the first ontology in the folder, click ‘No’ to </w:t>
      </w:r>
      <w:r w:rsidR="00ED58CD">
        <w:rPr>
          <w:sz w:val="24"/>
          <w:szCs w:val="24"/>
        </w:rPr>
        <w:t>every</w:t>
      </w:r>
      <w:r>
        <w:rPr>
          <w:sz w:val="24"/>
          <w:szCs w:val="24"/>
        </w:rPr>
        <w:t xml:space="preserve"> “Resolve missing import?” request.</w:t>
      </w:r>
    </w:p>
    <w:p w:rsidR="00BA276D" w:rsidRDefault="00BA276D" w:rsidP="00BA276D">
      <w:pPr>
        <w:jc w:val="center"/>
        <w:rPr>
          <w:sz w:val="24"/>
          <w:szCs w:val="24"/>
        </w:rPr>
      </w:pPr>
      <w:r>
        <w:rPr>
          <w:noProof/>
        </w:rPr>
        <mc:AlternateContent>
          <mc:Choice Requires="wps">
            <w:drawing>
              <wp:anchor distT="0" distB="0" distL="114300" distR="114300" simplePos="0" relativeHeight="251695104" behindDoc="0" locked="0" layoutInCell="1" allowOverlap="1">
                <wp:simplePos x="0" y="0"/>
                <wp:positionH relativeFrom="column">
                  <wp:posOffset>3710940</wp:posOffset>
                </wp:positionH>
                <wp:positionV relativeFrom="paragraph">
                  <wp:posOffset>605790</wp:posOffset>
                </wp:positionV>
                <wp:extent cx="1874520" cy="624840"/>
                <wp:effectExtent l="0" t="0" r="0" b="3810"/>
                <wp:wrapNone/>
                <wp:docPr id="24" name="Text Box 24"/>
                <wp:cNvGraphicFramePr/>
                <a:graphic xmlns:a="http://schemas.openxmlformats.org/drawingml/2006/main">
                  <a:graphicData uri="http://schemas.microsoft.com/office/word/2010/wordprocessingShape">
                    <wps:wsp>
                      <wps:cNvSpPr txBox="1"/>
                      <wps:spPr>
                        <a:xfrm>
                          <a:off x="0" y="0"/>
                          <a:ext cx="1874520" cy="624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A276D" w:rsidRPr="00BA276D" w:rsidRDefault="00BA276D">
                            <w:pPr>
                              <w:rPr>
                                <w:color w:val="FF0000"/>
                              </w:rPr>
                            </w:pPr>
                            <w:r w:rsidRPr="00BA276D">
                              <w:rPr>
                                <w:color w:val="FF0000"/>
                              </w:rPr>
                              <w:t>Click ‘No’ for all prompts the first time opening an ontology in the folder</w:t>
                            </w:r>
                          </w:p>
                          <w:p w:rsidR="00BA276D" w:rsidRDefault="00BA276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4" o:spid="_x0000_s1029" type="#_x0000_t202" style="position:absolute;left:0;text-align:left;margin-left:292.2pt;margin-top:47.7pt;width:147.6pt;height:49.2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" filled="f" stroked="f" strokeweight=".5pt">
                <v:textbox>
                  <w:txbxContent>
                    <w:p w:rsidR="00BA276D" w:rsidRPr="00BA276D" w:rsidRDefault="00BA276D">
                      <w:pPr>
                        <w:rPr>
                          <w:color w:val="FF0000"/>
                        </w:rPr>
                      </w:pPr>
                      <w:r w:rsidRPr="00BA276D">
                        <w:rPr>
                          <w:color w:val="FF0000"/>
                        </w:rPr>
                        <w:t>Click ‘No’ for all prompts the first time opening an ontology in the folder</w:t>
                      </w:r>
                    </w:p>
                    <w:p w:rsidR="00BA276D" w:rsidRDefault="00BA276D"/>
                  </w:txbxContent>
                </v:textbox>
              </v:shape>
            </w:pict>
          </mc:Fallback>
        </mc:AlternateContent>
      </w:r>
      <w:r>
        <w:rPr>
          <w:noProof/>
        </w:rPr>
        <mc:AlternateContent>
          <mc:Choice Requires="wps">
            <w:drawing>
              <wp:anchor distT="0" distB="0" distL="114300" distR="114300" simplePos="0" relativeHeight="251694080" behindDoc="0" locked="0" layoutInCell="1" allowOverlap="1">
                <wp:simplePos x="0" y="0"/>
                <wp:positionH relativeFrom="column">
                  <wp:posOffset>3002280</wp:posOffset>
                </wp:positionH>
                <wp:positionV relativeFrom="paragraph">
                  <wp:posOffset>933450</wp:posOffset>
                </wp:positionV>
                <wp:extent cx="563880" cy="220980"/>
                <wp:effectExtent l="19050" t="19050" r="26670" b="26670"/>
                <wp:wrapNone/>
                <wp:docPr id="23" name="Rectangle 23"/>
                <wp:cNvGraphicFramePr/>
                <a:graphic xmlns:a="http://schemas.openxmlformats.org/drawingml/2006/main">
                  <a:graphicData uri="http://schemas.microsoft.com/office/word/2010/wordprocessingShape">
                    <wps:wsp>
                      <wps:cNvSpPr/>
                      <wps:spPr>
                        <a:xfrm>
                          <a:off x="0" y="0"/>
                          <a:ext cx="563880" cy="22098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B6E4E9" id="Rectangle 23" o:spid="_x0000_s1026" style="position:absolute;margin-left:236.4pt;margin-top:73.5pt;width:44.4pt;height:17.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" filled="f" strokecolor="red" strokeweight="2.25pt"/>
            </w:pict>
          </mc:Fallback>
        </mc:AlternateContent>
      </w:r>
      <w:r>
        <w:rPr>
          <w:noProof/>
        </w:rPr>
        <w:drawing>
          <wp:inline distT="0" distB="0" distL="0" distR="0" wp14:anchorId="51098599" wp14:editId="3A016695">
            <wp:extent cx="5257800" cy="1204351"/>
            <wp:effectExtent l="19050" t="19050" r="19050" b="152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34556" cy="1221933"/>
                    </a:xfrm>
                    <a:prstGeom prst="rect">
                      <a:avLst/>
                    </a:prstGeom>
                    <a:ln>
                      <a:solidFill>
                        <a:schemeClr val="accent5"/>
                      </a:solidFill>
                    </a:ln>
                  </pic:spPr>
                </pic:pic>
              </a:graphicData>
            </a:graphic>
          </wp:inline>
        </w:drawing>
      </w:r>
    </w:p>
    <w:p w:rsidR="008F2FCE" w:rsidRPr="008F2FCE" w:rsidRDefault="008F2FCE" w:rsidP="00BA4AEA">
      <w:pPr>
        <w:rPr>
          <w:sz w:val="24"/>
        </w:rPr>
      </w:pPr>
      <w:r>
        <w:rPr>
          <w:sz w:val="24"/>
          <w:szCs w:val="24"/>
        </w:rPr>
        <w:lastRenderedPageBreak/>
        <w:t xml:space="preserve">This will result in the creation of an empty catalog file. Close the </w:t>
      </w:r>
      <w:r w:rsidR="00BA276D">
        <w:rPr>
          <w:sz w:val="24"/>
          <w:szCs w:val="24"/>
        </w:rPr>
        <w:t xml:space="preserve">Protégé window that opens after </w:t>
      </w:r>
      <w:r w:rsidR="00ED58CD">
        <w:rPr>
          <w:sz w:val="24"/>
          <w:szCs w:val="24"/>
        </w:rPr>
        <w:t>you have denied</w:t>
      </w:r>
      <w:r w:rsidR="00BA276D">
        <w:rPr>
          <w:sz w:val="24"/>
          <w:szCs w:val="24"/>
        </w:rPr>
        <w:t xml:space="preserve"> all import resolution requests</w:t>
      </w:r>
      <w:r w:rsidR="00ED58CD">
        <w:rPr>
          <w:sz w:val="24"/>
          <w:szCs w:val="24"/>
        </w:rPr>
        <w:t>,</w:t>
      </w:r>
      <w:r w:rsidR="00BA276D">
        <w:rPr>
          <w:sz w:val="24"/>
          <w:szCs w:val="24"/>
        </w:rPr>
        <w:t xml:space="preserve"> then reopen the same file. Resolve all missing imports during the second attempt. This should result in the successful population of the empty catalog file and no further import resolution should be necessary. You can confirm this by either closing </w:t>
      </w:r>
      <w:r w:rsidR="00A13405">
        <w:rPr>
          <w:sz w:val="24"/>
          <w:szCs w:val="24"/>
        </w:rPr>
        <w:t>then</w:t>
      </w:r>
      <w:r w:rsidR="00BA276D">
        <w:rPr>
          <w:sz w:val="24"/>
          <w:szCs w:val="24"/>
        </w:rPr>
        <w:t xml:space="preserve"> reopening the ontology </w:t>
      </w:r>
      <w:r w:rsidR="00A13405">
        <w:rPr>
          <w:sz w:val="24"/>
          <w:szCs w:val="24"/>
        </w:rPr>
        <w:t xml:space="preserve">another time </w:t>
      </w:r>
      <w:r w:rsidR="00BA276D">
        <w:rPr>
          <w:sz w:val="24"/>
          <w:szCs w:val="24"/>
        </w:rPr>
        <w:t xml:space="preserve">or by opening the catalog file in a text editor </w:t>
      </w:r>
      <w:r w:rsidR="00A13405">
        <w:rPr>
          <w:sz w:val="24"/>
          <w:szCs w:val="24"/>
        </w:rPr>
        <w:t>to check its contents.</w:t>
      </w:r>
    </w:p>
    <w:p w:rsidR="00526105" w:rsidRDefault="00526105" w:rsidP="001F752A">
      <w:pPr>
        <w:rPr>
          <w:sz w:val="24"/>
        </w:rPr>
      </w:pPr>
    </w:p>
    <w:p w:rsidR="008F6247" w:rsidRDefault="00BA4AEA" w:rsidP="001F752A">
      <w:pPr>
        <w:rPr>
          <w:sz w:val="24"/>
        </w:rPr>
      </w:pPr>
      <w:r>
        <w:rPr>
          <w:b/>
          <w:sz w:val="24"/>
        </w:rPr>
        <w:t>TIP #2</w:t>
      </w:r>
      <w:r w:rsidR="00526105" w:rsidRPr="00C94EE2">
        <w:rPr>
          <w:b/>
          <w:sz w:val="24"/>
        </w:rPr>
        <w:t>:</w:t>
      </w:r>
      <w:r w:rsidR="00526105">
        <w:rPr>
          <w:sz w:val="24"/>
        </w:rPr>
        <w:t xml:space="preserve"> Try and try again.</w:t>
      </w:r>
    </w:p>
    <w:p w:rsidR="00526105" w:rsidRDefault="00526105" w:rsidP="001F752A">
      <w:pPr>
        <w:rPr>
          <w:sz w:val="24"/>
        </w:rPr>
      </w:pPr>
      <w:r>
        <w:rPr>
          <w:sz w:val="24"/>
        </w:rPr>
        <w:t xml:space="preserve">Protégé may not properly resolve all of the imports on the first, second, or even third attempt. If you have the patience, keep opening the desired ontology, wait for Protégé to prompt you to resolve imports, then check the list of direct and indirect imports to ensure that everything has been located. If not, close Protégé, reopen it, and try opening the desired ontology again. This method </w:t>
      </w:r>
      <w:r w:rsidR="00DA0A3B">
        <w:rPr>
          <w:sz w:val="24"/>
        </w:rPr>
        <w:t xml:space="preserve">will </w:t>
      </w:r>
      <w:r>
        <w:rPr>
          <w:sz w:val="24"/>
        </w:rPr>
        <w:t xml:space="preserve">often </w:t>
      </w:r>
      <w:r w:rsidR="00DA0A3B">
        <w:rPr>
          <w:sz w:val="24"/>
        </w:rPr>
        <w:t>eventually resolve all of the imports, but can be frustrating and time-consuming. If you attempt this approach, you may want to open the catalog in a text editor in order to ensure that progress is being made during each loading attempt. If progress stalls, keep reading for more troubleshooting tips.</w:t>
      </w:r>
    </w:p>
    <w:p w:rsidR="00F15BD0" w:rsidRDefault="00C1602C" w:rsidP="00831AB0">
      <w:pPr>
        <w:rPr>
          <w:sz w:val="24"/>
        </w:rPr>
      </w:pPr>
      <w:r>
        <w:rPr>
          <w:sz w:val="24"/>
        </w:rPr>
        <w:t>During testing</w:t>
      </w:r>
      <w:r w:rsidR="00BA4AEA">
        <w:rPr>
          <w:sz w:val="24"/>
        </w:rPr>
        <w:t xml:space="preserve"> without turning off internet access</w:t>
      </w:r>
      <w:r>
        <w:rPr>
          <w:sz w:val="24"/>
        </w:rPr>
        <w:t>, it required op</w:t>
      </w:r>
      <w:r w:rsidR="00F15BD0">
        <w:rPr>
          <w:sz w:val="24"/>
        </w:rPr>
        <w:t xml:space="preserve">ening </w:t>
      </w:r>
      <w:proofErr w:type="spellStart"/>
      <w:r w:rsidR="00F15BD0">
        <w:rPr>
          <w:sz w:val="24"/>
        </w:rPr>
        <w:t>AllCoreOntology.ttl</w:t>
      </w:r>
      <w:proofErr w:type="spellEnd"/>
      <w:r w:rsidR="00F15BD0">
        <w:rPr>
          <w:sz w:val="24"/>
        </w:rPr>
        <w:t xml:space="preserve"> three</w:t>
      </w:r>
      <w:r>
        <w:rPr>
          <w:sz w:val="24"/>
        </w:rPr>
        <w:t xml:space="preserve"> times and resolving the missing import prompts each time before all of the imports were resolved. This </w:t>
      </w:r>
      <w:r w:rsidR="00831AB0">
        <w:rPr>
          <w:sz w:val="24"/>
        </w:rPr>
        <w:t xml:space="preserve">entire </w:t>
      </w:r>
      <w:r>
        <w:rPr>
          <w:sz w:val="24"/>
        </w:rPr>
        <w:t xml:space="preserve">process took </w:t>
      </w:r>
      <w:r w:rsidR="00831AB0">
        <w:rPr>
          <w:sz w:val="24"/>
        </w:rPr>
        <w:t xml:space="preserve">nearly </w:t>
      </w:r>
      <w:r>
        <w:rPr>
          <w:sz w:val="24"/>
        </w:rPr>
        <w:t xml:space="preserve">30 minutes to complete. Opening </w:t>
      </w:r>
      <w:proofErr w:type="spellStart"/>
      <w:r>
        <w:rPr>
          <w:sz w:val="24"/>
        </w:rPr>
        <w:t>AllCoreOntology.ttl</w:t>
      </w:r>
      <w:proofErr w:type="spellEnd"/>
      <w:r>
        <w:rPr>
          <w:sz w:val="24"/>
        </w:rPr>
        <w:t xml:space="preserve"> </w:t>
      </w:r>
      <w:r w:rsidR="00F15BD0">
        <w:rPr>
          <w:sz w:val="24"/>
        </w:rPr>
        <w:t xml:space="preserve">on </w:t>
      </w:r>
      <w:r>
        <w:rPr>
          <w:sz w:val="24"/>
        </w:rPr>
        <w:t xml:space="preserve">a fourth or subsequent </w:t>
      </w:r>
      <w:r w:rsidR="00B7682E">
        <w:rPr>
          <w:sz w:val="24"/>
        </w:rPr>
        <w:t>attempt</w:t>
      </w:r>
      <w:r>
        <w:rPr>
          <w:sz w:val="24"/>
        </w:rPr>
        <w:t xml:space="preserve"> took about 3 seconds</w:t>
      </w:r>
      <w:r w:rsidR="00F23C61">
        <w:rPr>
          <w:sz w:val="24"/>
        </w:rPr>
        <w:t>, as should be expected</w:t>
      </w:r>
      <w:r>
        <w:rPr>
          <w:sz w:val="24"/>
        </w:rPr>
        <w:t>.</w:t>
      </w:r>
      <w:r w:rsidR="00F23C61">
        <w:rPr>
          <w:sz w:val="24"/>
        </w:rPr>
        <w:t xml:space="preserve"> </w:t>
      </w:r>
    </w:p>
    <w:p w:rsidR="00526105" w:rsidRDefault="00526105" w:rsidP="001F752A">
      <w:pPr>
        <w:rPr>
          <w:sz w:val="24"/>
        </w:rPr>
      </w:pPr>
    </w:p>
    <w:p w:rsidR="00D8633F" w:rsidRDefault="00D8633F" w:rsidP="001F752A">
      <w:pPr>
        <w:rPr>
          <w:sz w:val="24"/>
        </w:rPr>
      </w:pPr>
      <w:r w:rsidRPr="00C94EE2">
        <w:rPr>
          <w:b/>
          <w:sz w:val="24"/>
        </w:rPr>
        <w:t>TI</w:t>
      </w:r>
      <w:r w:rsidR="001F752A" w:rsidRPr="00C94EE2">
        <w:rPr>
          <w:b/>
          <w:sz w:val="24"/>
        </w:rPr>
        <w:t xml:space="preserve">P </w:t>
      </w:r>
      <w:r w:rsidRPr="00C94EE2">
        <w:rPr>
          <w:b/>
          <w:sz w:val="24"/>
        </w:rPr>
        <w:t>#</w:t>
      </w:r>
      <w:r w:rsidR="00BA4AEA">
        <w:rPr>
          <w:b/>
          <w:sz w:val="24"/>
        </w:rPr>
        <w:t>3</w:t>
      </w:r>
      <w:r w:rsidR="001F752A" w:rsidRPr="00C94EE2">
        <w:rPr>
          <w:b/>
          <w:sz w:val="24"/>
        </w:rPr>
        <w:t>:</w:t>
      </w:r>
      <w:r w:rsidR="008E367F">
        <w:rPr>
          <w:sz w:val="24"/>
        </w:rPr>
        <w:t xml:space="preserve"> </w:t>
      </w:r>
      <w:r>
        <w:rPr>
          <w:sz w:val="24"/>
        </w:rPr>
        <w:t xml:space="preserve">Manually </w:t>
      </w:r>
      <w:r w:rsidR="008F6247">
        <w:rPr>
          <w:sz w:val="24"/>
        </w:rPr>
        <w:t>curate</w:t>
      </w:r>
      <w:r>
        <w:rPr>
          <w:sz w:val="24"/>
        </w:rPr>
        <w:t xml:space="preserve"> the catalog file.</w:t>
      </w:r>
    </w:p>
    <w:p w:rsidR="00C14CC4" w:rsidRDefault="008260D7" w:rsidP="001F752A">
      <w:pPr>
        <w:rPr>
          <w:sz w:val="24"/>
        </w:rPr>
      </w:pPr>
      <w:r>
        <w:rPr>
          <w:sz w:val="24"/>
        </w:rPr>
        <w:t>Protégé will automatically generate a catalog file &lt;</w:t>
      </w:r>
      <w:r w:rsidRPr="00BA4AEA">
        <w:rPr>
          <w:sz w:val="24"/>
        </w:rPr>
        <w:t>catalog-v001.xml</w:t>
      </w:r>
      <w:r>
        <w:rPr>
          <w:sz w:val="24"/>
        </w:rPr>
        <w:t xml:space="preserve">&gt; in the same folder as the selected ontology file the first time an ontology in that folder is opened. The catalog file is </w:t>
      </w:r>
      <w:r w:rsidR="008F6247">
        <w:rPr>
          <w:sz w:val="24"/>
        </w:rPr>
        <w:t>automatically update</w:t>
      </w:r>
      <w:r>
        <w:rPr>
          <w:sz w:val="24"/>
        </w:rPr>
        <w:t>d when new imports get resolved</w:t>
      </w:r>
      <w:r w:rsidR="00526105">
        <w:rPr>
          <w:sz w:val="24"/>
        </w:rPr>
        <w:t>. If everything works properly, you will never need to look at or think about the catalog; however, if you are reading this, the catalog generation process probably has not worked flawlessly.</w:t>
      </w:r>
      <w:r w:rsidR="00DA0A3B">
        <w:rPr>
          <w:sz w:val="24"/>
        </w:rPr>
        <w:t xml:space="preserve"> </w:t>
      </w:r>
    </w:p>
    <w:p w:rsidR="00DA0A3B" w:rsidRDefault="00E26690" w:rsidP="001F752A">
      <w:pPr>
        <w:rPr>
          <w:sz w:val="24"/>
        </w:rPr>
      </w:pPr>
      <w:r w:rsidRPr="00F11F32">
        <w:rPr>
          <w:i/>
          <w:sz w:val="24"/>
        </w:rPr>
        <w:t>OPTION 1:</w:t>
      </w:r>
      <w:r>
        <w:rPr>
          <w:sz w:val="24"/>
        </w:rPr>
        <w:t xml:space="preserve"> </w:t>
      </w:r>
      <w:r w:rsidR="00DA0A3B">
        <w:rPr>
          <w:sz w:val="24"/>
        </w:rPr>
        <w:t xml:space="preserve">Manually add </w:t>
      </w:r>
      <w:r w:rsidR="00A40085">
        <w:rPr>
          <w:sz w:val="24"/>
        </w:rPr>
        <w:t>an entry</w:t>
      </w:r>
      <w:r w:rsidR="00DA0A3B">
        <w:rPr>
          <w:sz w:val="24"/>
        </w:rPr>
        <w:t xml:space="preserve"> for each ontology to the catalog file.</w:t>
      </w:r>
    </w:p>
    <w:p w:rsidR="00A40085" w:rsidRDefault="00A40085" w:rsidP="001F752A">
      <w:pPr>
        <w:rPr>
          <w:sz w:val="24"/>
        </w:rPr>
      </w:pPr>
      <w:r>
        <w:rPr>
          <w:sz w:val="24"/>
        </w:rPr>
        <w:t xml:space="preserve">The format of a given entry will depend on whether the file is located in the same folder as the ontology file you are opening or not. The image below </w:t>
      </w:r>
      <w:r w:rsidR="00D664A3">
        <w:rPr>
          <w:sz w:val="24"/>
        </w:rPr>
        <w:t>is</w:t>
      </w:r>
      <w:r>
        <w:rPr>
          <w:sz w:val="24"/>
        </w:rPr>
        <w:t xml:space="preserve"> an example of a partially populated catalog file. The </w:t>
      </w:r>
      <w:proofErr w:type="spellStart"/>
      <w:r>
        <w:rPr>
          <w:sz w:val="24"/>
        </w:rPr>
        <w:t>AgentOntology.ttl</w:t>
      </w:r>
      <w:proofErr w:type="spellEnd"/>
      <w:r>
        <w:rPr>
          <w:sz w:val="24"/>
        </w:rPr>
        <w:t xml:space="preserve"> and </w:t>
      </w:r>
      <w:proofErr w:type="spellStart"/>
      <w:r>
        <w:rPr>
          <w:sz w:val="24"/>
        </w:rPr>
        <w:t>EventOntology.ttl</w:t>
      </w:r>
      <w:proofErr w:type="spellEnd"/>
      <w:r>
        <w:rPr>
          <w:sz w:val="24"/>
        </w:rPr>
        <w:t xml:space="preserve"> files are both located in the same folder as the </w:t>
      </w:r>
      <w:proofErr w:type="spellStart"/>
      <w:r>
        <w:rPr>
          <w:sz w:val="24"/>
        </w:rPr>
        <w:t>AllCoreOntology.ttl</w:t>
      </w:r>
      <w:proofErr w:type="spellEnd"/>
      <w:r>
        <w:rPr>
          <w:sz w:val="24"/>
        </w:rPr>
        <w:t xml:space="preserve"> file that was being opened. </w:t>
      </w:r>
    </w:p>
    <w:p w:rsidR="00097773" w:rsidRDefault="00097773" w:rsidP="001F752A">
      <w:pPr>
        <w:rPr>
          <w:sz w:val="24"/>
        </w:rPr>
      </w:pPr>
      <w:r>
        <w:rPr>
          <w:noProof/>
        </w:rPr>
        <w:lastRenderedPageBreak/>
        <w:drawing>
          <wp:inline distT="0" distB="0" distL="0" distR="0" wp14:anchorId="6AF69E82" wp14:editId="0671439A">
            <wp:extent cx="5943600" cy="1651000"/>
            <wp:effectExtent l="19050" t="19050" r="19050" b="2540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1651000"/>
                    </a:xfrm>
                    <a:prstGeom prst="rect">
                      <a:avLst/>
                    </a:prstGeom>
                    <a:ln>
                      <a:solidFill>
                        <a:schemeClr val="accent5"/>
                      </a:solidFill>
                    </a:ln>
                  </pic:spPr>
                </pic:pic>
              </a:graphicData>
            </a:graphic>
          </wp:inline>
        </w:drawing>
      </w:r>
    </w:p>
    <w:p w:rsidR="00300234" w:rsidRDefault="00D664A3" w:rsidP="001F752A">
      <w:pPr>
        <w:rPr>
          <w:sz w:val="24"/>
        </w:rPr>
      </w:pPr>
      <w:r>
        <w:rPr>
          <w:sz w:val="24"/>
        </w:rPr>
        <w:t xml:space="preserve">Files located in a different folder will have a file path included as part of their catalog entries. The image below shows a portion of a catalog file for a folder containing only Common Core Extension Ontologies. The </w:t>
      </w:r>
      <w:proofErr w:type="spellStart"/>
      <w:r>
        <w:rPr>
          <w:sz w:val="24"/>
        </w:rPr>
        <w:t>ArtifactOntology.ttl</w:t>
      </w:r>
      <w:proofErr w:type="spellEnd"/>
      <w:r>
        <w:rPr>
          <w:sz w:val="24"/>
        </w:rPr>
        <w:t xml:space="preserve">, </w:t>
      </w:r>
      <w:proofErr w:type="spellStart"/>
      <w:r>
        <w:rPr>
          <w:sz w:val="24"/>
        </w:rPr>
        <w:t>EventOntology.ttl</w:t>
      </w:r>
      <w:proofErr w:type="spellEnd"/>
      <w:r>
        <w:rPr>
          <w:sz w:val="24"/>
        </w:rPr>
        <w:t xml:space="preserve">, </w:t>
      </w:r>
      <w:proofErr w:type="spellStart"/>
      <w:r>
        <w:rPr>
          <w:sz w:val="24"/>
        </w:rPr>
        <w:t>TimeOntology.ttl</w:t>
      </w:r>
      <w:proofErr w:type="spellEnd"/>
      <w:r>
        <w:rPr>
          <w:sz w:val="24"/>
        </w:rPr>
        <w:t xml:space="preserve">, and </w:t>
      </w:r>
      <w:proofErr w:type="spellStart"/>
      <w:r>
        <w:rPr>
          <w:sz w:val="24"/>
        </w:rPr>
        <w:t>UnitsOfMeasureOntology.ttl</w:t>
      </w:r>
      <w:proofErr w:type="spellEnd"/>
      <w:r>
        <w:rPr>
          <w:sz w:val="24"/>
        </w:rPr>
        <w:t xml:space="preserve"> files are all located in a different folder so their </w:t>
      </w:r>
      <w:proofErr w:type="spellStart"/>
      <w:r>
        <w:rPr>
          <w:sz w:val="24"/>
        </w:rPr>
        <w:t>uri</w:t>
      </w:r>
      <w:proofErr w:type="spellEnd"/>
      <w:r>
        <w:rPr>
          <w:sz w:val="24"/>
        </w:rPr>
        <w:t xml:space="preserve"> values specify the full file path instead of just the file name.</w:t>
      </w:r>
    </w:p>
    <w:p w:rsidR="00300234" w:rsidRDefault="00300234" w:rsidP="001F752A">
      <w:pPr>
        <w:rPr>
          <w:sz w:val="24"/>
        </w:rPr>
      </w:pPr>
      <w:r>
        <w:rPr>
          <w:noProof/>
        </w:rPr>
        <w:drawing>
          <wp:inline distT="0" distB="0" distL="0" distR="0" wp14:anchorId="5C4BFE70" wp14:editId="3B9B09E2">
            <wp:extent cx="5943600" cy="1547495"/>
            <wp:effectExtent l="19050" t="19050" r="19050" b="146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1547495"/>
                    </a:xfrm>
                    <a:prstGeom prst="rect">
                      <a:avLst/>
                    </a:prstGeom>
                    <a:ln>
                      <a:solidFill>
                        <a:schemeClr val="accent5"/>
                      </a:solidFill>
                    </a:ln>
                  </pic:spPr>
                </pic:pic>
              </a:graphicData>
            </a:graphic>
          </wp:inline>
        </w:drawing>
      </w:r>
    </w:p>
    <w:p w:rsidR="00BF7A64" w:rsidRDefault="00994D2A" w:rsidP="001F752A">
      <w:pPr>
        <w:rPr>
          <w:sz w:val="24"/>
        </w:rPr>
      </w:pPr>
      <w:r>
        <w:rPr>
          <w:sz w:val="24"/>
        </w:rPr>
        <w:t>O</w:t>
      </w:r>
      <w:r w:rsidR="00F11F32">
        <w:rPr>
          <w:sz w:val="24"/>
        </w:rPr>
        <w:t>PTION</w:t>
      </w:r>
      <w:r>
        <w:rPr>
          <w:sz w:val="24"/>
        </w:rPr>
        <w:t xml:space="preserve"> 1</w:t>
      </w:r>
      <w:r w:rsidR="00D664A3">
        <w:rPr>
          <w:sz w:val="24"/>
        </w:rPr>
        <w:t xml:space="preserve"> </w:t>
      </w:r>
      <w:r>
        <w:rPr>
          <w:sz w:val="24"/>
        </w:rPr>
        <w:t xml:space="preserve">typically requires more effort than </w:t>
      </w:r>
      <w:r w:rsidR="00F11F32">
        <w:rPr>
          <w:sz w:val="24"/>
        </w:rPr>
        <w:t>OPTION</w:t>
      </w:r>
      <w:r>
        <w:rPr>
          <w:sz w:val="24"/>
        </w:rPr>
        <w:t xml:space="preserve"> 2, but is an excellent method for resolving persistent import problems.</w:t>
      </w:r>
    </w:p>
    <w:p w:rsidR="00D664A3" w:rsidRDefault="00BF7A64" w:rsidP="001F752A">
      <w:pPr>
        <w:rPr>
          <w:sz w:val="24"/>
        </w:rPr>
      </w:pPr>
      <w:r w:rsidRPr="00BF7A64">
        <w:rPr>
          <w:color w:val="FF0000"/>
          <w:sz w:val="24"/>
        </w:rPr>
        <w:t>NOTE:</w:t>
      </w:r>
      <w:r>
        <w:rPr>
          <w:sz w:val="24"/>
        </w:rPr>
        <w:t xml:space="preserve"> I</w:t>
      </w:r>
      <w:r w:rsidR="00A66CB7">
        <w:rPr>
          <w:sz w:val="24"/>
        </w:rPr>
        <w:t>f internet access is on when generating the catalog files, Protégé may load BFO from its online file location</w:t>
      </w:r>
      <w:r>
        <w:rPr>
          <w:sz w:val="24"/>
        </w:rPr>
        <w:t xml:space="preserve"> instead of from the local file. It is suggested that the local file is used instead of the online one</w:t>
      </w:r>
      <w:r w:rsidR="00393D25">
        <w:rPr>
          <w:sz w:val="24"/>
        </w:rPr>
        <w:t xml:space="preserve"> to </w:t>
      </w:r>
      <w:r>
        <w:rPr>
          <w:sz w:val="24"/>
        </w:rPr>
        <w:t>ensure that no errors will occur if the online file is inaccessible or has been altered. Using OPTION 1 will enable you to change which location BFO is loaded from.</w:t>
      </w:r>
    </w:p>
    <w:p w:rsidR="00994D2A" w:rsidRDefault="00E26690" w:rsidP="001F752A">
      <w:pPr>
        <w:rPr>
          <w:sz w:val="24"/>
        </w:rPr>
      </w:pPr>
      <w:r w:rsidRPr="00F11F32">
        <w:rPr>
          <w:i/>
          <w:sz w:val="24"/>
        </w:rPr>
        <w:t>OPTION 2:</w:t>
      </w:r>
      <w:r>
        <w:rPr>
          <w:sz w:val="24"/>
        </w:rPr>
        <w:t xml:space="preserve"> </w:t>
      </w:r>
      <w:r w:rsidR="00994D2A">
        <w:rPr>
          <w:sz w:val="24"/>
        </w:rPr>
        <w:t>Reuse premade catalog files.</w:t>
      </w:r>
    </w:p>
    <w:p w:rsidR="00DA0A3B" w:rsidRDefault="00DA0A3B" w:rsidP="001F752A">
      <w:pPr>
        <w:rPr>
          <w:sz w:val="24"/>
        </w:rPr>
      </w:pPr>
      <w:r>
        <w:rPr>
          <w:sz w:val="24"/>
        </w:rPr>
        <w:t>Copy and paste a premade catalog file</w:t>
      </w:r>
      <w:r w:rsidR="00CF4FCA">
        <w:rPr>
          <w:sz w:val="24"/>
        </w:rPr>
        <w:t xml:space="preserve"> </w:t>
      </w:r>
      <w:r w:rsidR="00F11F32">
        <w:rPr>
          <w:sz w:val="24"/>
        </w:rPr>
        <w:t>(such as the ones provided below)</w:t>
      </w:r>
      <w:r>
        <w:rPr>
          <w:sz w:val="24"/>
        </w:rPr>
        <w:t xml:space="preserve"> </w:t>
      </w:r>
      <w:r w:rsidR="00626651">
        <w:rPr>
          <w:sz w:val="24"/>
        </w:rPr>
        <w:t>into the folder</w:t>
      </w:r>
      <w:r w:rsidR="008260D7">
        <w:rPr>
          <w:sz w:val="24"/>
        </w:rPr>
        <w:t xml:space="preserve"> where the </w:t>
      </w:r>
      <w:r w:rsidR="00CF4FCA">
        <w:rPr>
          <w:sz w:val="24"/>
        </w:rPr>
        <w:t xml:space="preserve">relevant </w:t>
      </w:r>
      <w:r w:rsidR="008260D7">
        <w:rPr>
          <w:sz w:val="24"/>
        </w:rPr>
        <w:t xml:space="preserve">ontologies are saved. Next, </w:t>
      </w:r>
      <w:r w:rsidR="00626651">
        <w:rPr>
          <w:sz w:val="24"/>
        </w:rPr>
        <w:t>open the catalog in a text editor and</w:t>
      </w:r>
      <w:r w:rsidR="00D32A94">
        <w:rPr>
          <w:sz w:val="24"/>
        </w:rPr>
        <w:t>, if necessary,</w:t>
      </w:r>
      <w:r w:rsidR="00626651">
        <w:rPr>
          <w:sz w:val="24"/>
        </w:rPr>
        <w:t xml:space="preserve"> run find and replace searches to change the file paths in the template catalog to match your local file paths.</w:t>
      </w:r>
      <w:r w:rsidR="00CF4FCA">
        <w:rPr>
          <w:sz w:val="24"/>
        </w:rPr>
        <w:t xml:space="preserve"> Note that you will only need to do this for files that are located in a different folder, but you will need to do this for each additional </w:t>
      </w:r>
      <w:r w:rsidR="00C92C3A">
        <w:rPr>
          <w:sz w:val="24"/>
        </w:rPr>
        <w:t>folder where imported ontologies are saved</w:t>
      </w:r>
      <w:r w:rsidR="00CF4FCA">
        <w:rPr>
          <w:sz w:val="24"/>
        </w:rPr>
        <w:t>.</w:t>
      </w:r>
    </w:p>
    <w:p w:rsidR="00C92C3A" w:rsidRDefault="00D32A94" w:rsidP="001F752A">
      <w:pPr>
        <w:rPr>
          <w:sz w:val="24"/>
        </w:rPr>
      </w:pPr>
      <w:r>
        <w:rPr>
          <w:color w:val="FF0000"/>
          <w:sz w:val="24"/>
        </w:rPr>
        <w:t>IMPORTANT</w:t>
      </w:r>
      <w:r w:rsidR="00A024C8" w:rsidRPr="00BF7A64">
        <w:rPr>
          <w:color w:val="FF0000"/>
          <w:sz w:val="24"/>
        </w:rPr>
        <w:t>:</w:t>
      </w:r>
      <w:r w:rsidR="00A024C8">
        <w:rPr>
          <w:sz w:val="24"/>
        </w:rPr>
        <w:t xml:space="preserve"> </w:t>
      </w:r>
      <w:r w:rsidR="00C92C3A">
        <w:rPr>
          <w:sz w:val="24"/>
        </w:rPr>
        <w:t xml:space="preserve">Be sure the name of </w:t>
      </w:r>
      <w:r>
        <w:rPr>
          <w:sz w:val="24"/>
        </w:rPr>
        <w:t xml:space="preserve">your </w:t>
      </w:r>
      <w:r w:rsidR="00C92C3A">
        <w:rPr>
          <w:sz w:val="24"/>
        </w:rPr>
        <w:t xml:space="preserve">catalog file </w:t>
      </w:r>
      <w:r>
        <w:rPr>
          <w:sz w:val="24"/>
        </w:rPr>
        <w:t>is</w:t>
      </w:r>
      <w:r w:rsidR="00C92C3A">
        <w:rPr>
          <w:sz w:val="24"/>
        </w:rPr>
        <w:t xml:space="preserve"> &lt;</w:t>
      </w:r>
      <w:r w:rsidR="00C92C3A" w:rsidRPr="00BA4AEA">
        <w:rPr>
          <w:sz w:val="24"/>
        </w:rPr>
        <w:t>catalog-v001.xml</w:t>
      </w:r>
      <w:r w:rsidR="00C92C3A">
        <w:rPr>
          <w:sz w:val="24"/>
        </w:rPr>
        <w:t xml:space="preserve">&gt; or Protégé will not recognize it. Once your catalog is set up, follow the instructions in Section 1 above to open the desired ontology. </w:t>
      </w:r>
    </w:p>
    <w:p w:rsidR="008F6247" w:rsidRDefault="00C04227" w:rsidP="001F752A">
      <w:pPr>
        <w:rPr>
          <w:sz w:val="24"/>
        </w:rPr>
      </w:pPr>
      <w:r>
        <w:rPr>
          <w:sz w:val="24"/>
        </w:rPr>
        <w:lastRenderedPageBreak/>
        <w:t>Below are premade catalog files that can be used to quickly create your catalog files using OPTION 2. The first file &lt;</w:t>
      </w:r>
      <w:r w:rsidRPr="00C04227">
        <w:rPr>
          <w:sz w:val="24"/>
        </w:rPr>
        <w:t>CCO</w:t>
      </w:r>
      <w:r w:rsidR="007311F0">
        <w:rPr>
          <w:sz w:val="24"/>
        </w:rPr>
        <w:t>GitHub_</w:t>
      </w:r>
      <w:r w:rsidRPr="00C04227">
        <w:rPr>
          <w:sz w:val="24"/>
        </w:rPr>
        <w:t>catalog-v001.xml</w:t>
      </w:r>
      <w:r>
        <w:rPr>
          <w:sz w:val="24"/>
        </w:rPr>
        <w:t>&gt; is to be used in a folder containing the Common Core Ontologies</w:t>
      </w:r>
      <w:r w:rsidR="007311F0">
        <w:rPr>
          <w:sz w:val="24"/>
        </w:rPr>
        <w:t xml:space="preserve"> and a sub-folder named “imports” containing the </w:t>
      </w:r>
      <w:r w:rsidR="007311F0">
        <w:rPr>
          <w:sz w:val="24"/>
        </w:rPr>
        <w:t xml:space="preserve">upper level ontology files </w:t>
      </w:r>
      <w:r w:rsidR="007311F0">
        <w:rPr>
          <w:sz w:val="24"/>
        </w:rPr>
        <w:t>for BFO and RO</w:t>
      </w:r>
      <w:r>
        <w:rPr>
          <w:sz w:val="24"/>
        </w:rPr>
        <w:t>. Th</w:t>
      </w:r>
      <w:r w:rsidR="007311F0">
        <w:rPr>
          <w:sz w:val="24"/>
        </w:rPr>
        <w:t>is catalog file is designed to work with the ontology file structure on the CCO GitHub page</w:t>
      </w:r>
      <w:r>
        <w:rPr>
          <w:sz w:val="24"/>
        </w:rPr>
        <w:t>. The second file &lt;</w:t>
      </w:r>
      <w:r w:rsidRPr="00C04227">
        <w:rPr>
          <w:sz w:val="24"/>
        </w:rPr>
        <w:t>CCO</w:t>
      </w:r>
      <w:r w:rsidR="007311F0">
        <w:rPr>
          <w:sz w:val="24"/>
        </w:rPr>
        <w:t>SingleFolder_</w:t>
      </w:r>
      <w:r w:rsidRPr="00C04227">
        <w:rPr>
          <w:sz w:val="24"/>
        </w:rPr>
        <w:t>catalog-v001.xml</w:t>
      </w:r>
      <w:r>
        <w:rPr>
          <w:sz w:val="24"/>
        </w:rPr>
        <w:t xml:space="preserve">&gt; is to be used in a folder containing </w:t>
      </w:r>
      <w:r w:rsidR="007311F0">
        <w:rPr>
          <w:sz w:val="24"/>
        </w:rPr>
        <w:t xml:space="preserve">BOTH </w:t>
      </w:r>
      <w:r>
        <w:rPr>
          <w:sz w:val="24"/>
        </w:rPr>
        <w:t xml:space="preserve">the Common Core Ontologies </w:t>
      </w:r>
      <w:r w:rsidR="007311F0">
        <w:rPr>
          <w:sz w:val="24"/>
        </w:rPr>
        <w:t>and the BFO and RO files without subdirectories</w:t>
      </w:r>
      <w:r>
        <w:rPr>
          <w:sz w:val="24"/>
        </w:rPr>
        <w:t>. This is the file you should use if you follow TIP #4 below.</w:t>
      </w:r>
    </w:p>
    <w:p w:rsidR="00F11F32" w:rsidRDefault="000D5683" w:rsidP="00A024C8">
      <w:pPr>
        <w:jc w:val="center"/>
        <w:rPr>
          <w:sz w:val="24"/>
        </w:rPr>
      </w:pPr>
      <w:r>
        <w:rPr>
          <w:sz w:val="24"/>
        </w:rPr>
        <w:object w:dxaOrig="1520" w:dyaOrig="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45pt" o:ole="">
            <v:imagedata r:id="rId16" o:title=""/>
          </v:shape>
          <o:OLEObject Type="Embed" ProgID="Package" ShapeID="_x0000_i1025" DrawAspect="Icon" ObjectID="_1635683849" r:id="rId17"/>
        </w:object>
      </w:r>
      <w:r w:rsidR="000E2779">
        <w:rPr>
          <w:sz w:val="24"/>
        </w:rPr>
        <w:tab/>
      </w:r>
      <w:r>
        <w:rPr>
          <w:sz w:val="24"/>
        </w:rPr>
        <w:object w:dxaOrig="1520" w:dyaOrig="985">
          <v:shape id="_x0000_i1026" type="#_x0000_t75" style="width:75.75pt;height:49.45pt" o:ole="">
            <v:imagedata r:id="rId18" o:title=""/>
          </v:shape>
          <o:OLEObject Type="Embed" ProgID="Package" ShapeID="_x0000_i1026" DrawAspect="Icon" ObjectID="_1635683850" r:id="rId19"/>
        </w:object>
      </w:r>
    </w:p>
    <w:p w:rsidR="00C04227" w:rsidRDefault="00F201EF" w:rsidP="001F752A">
      <w:pPr>
        <w:rPr>
          <w:sz w:val="24"/>
        </w:rPr>
      </w:pPr>
      <w:r w:rsidRPr="00F201EF">
        <w:rPr>
          <w:b/>
          <w:sz w:val="24"/>
        </w:rPr>
        <w:t>TIP #3.1:</w:t>
      </w:r>
      <w:r>
        <w:rPr>
          <w:sz w:val="24"/>
        </w:rPr>
        <w:t xml:space="preserve"> OPTION 2 is very useful if you </w:t>
      </w:r>
      <w:r w:rsidR="007311F0">
        <w:rPr>
          <w:sz w:val="24"/>
        </w:rPr>
        <w:t xml:space="preserve">ever change the location(s) of </w:t>
      </w:r>
      <w:r>
        <w:rPr>
          <w:sz w:val="24"/>
        </w:rPr>
        <w:t>your ontology folders.</w:t>
      </w:r>
    </w:p>
    <w:p w:rsidR="00F201EF" w:rsidRDefault="00F201EF" w:rsidP="001F752A">
      <w:pPr>
        <w:rPr>
          <w:sz w:val="24"/>
        </w:rPr>
      </w:pPr>
    </w:p>
    <w:p w:rsidR="00C14CC4" w:rsidRDefault="00C14CC4" w:rsidP="00C14CC4">
      <w:pPr>
        <w:rPr>
          <w:sz w:val="24"/>
        </w:rPr>
      </w:pPr>
      <w:r w:rsidRPr="00C94EE2">
        <w:rPr>
          <w:b/>
          <w:sz w:val="24"/>
        </w:rPr>
        <w:t>TIP #</w:t>
      </w:r>
      <w:r w:rsidR="00BA4AEA">
        <w:rPr>
          <w:b/>
          <w:sz w:val="24"/>
        </w:rPr>
        <w:t>4</w:t>
      </w:r>
      <w:r w:rsidRPr="00C94EE2">
        <w:rPr>
          <w:b/>
          <w:sz w:val="24"/>
        </w:rPr>
        <w:t>:</w:t>
      </w:r>
      <w:r>
        <w:rPr>
          <w:sz w:val="24"/>
        </w:rPr>
        <w:t xml:space="preserve"> Save all ontologies in a single folder.</w:t>
      </w:r>
    </w:p>
    <w:p w:rsidR="00C14CC4" w:rsidRDefault="00C9167B" w:rsidP="00C14CC4">
      <w:pPr>
        <w:rPr>
          <w:sz w:val="24"/>
        </w:rPr>
      </w:pPr>
      <w:r>
        <w:rPr>
          <w:sz w:val="24"/>
        </w:rPr>
        <w:t xml:space="preserve">Protégé creates a catalog file in each folder </w:t>
      </w:r>
      <w:r w:rsidR="000E2779">
        <w:rPr>
          <w:sz w:val="24"/>
        </w:rPr>
        <w:t>that</w:t>
      </w:r>
      <w:r>
        <w:rPr>
          <w:sz w:val="24"/>
        </w:rPr>
        <w:t xml:space="preserve"> a saved ontology is </w:t>
      </w:r>
      <w:r w:rsidR="000E2779">
        <w:rPr>
          <w:sz w:val="24"/>
        </w:rPr>
        <w:t xml:space="preserve">directly </w:t>
      </w:r>
      <w:r>
        <w:rPr>
          <w:sz w:val="24"/>
        </w:rPr>
        <w:t>opened</w:t>
      </w:r>
      <w:r w:rsidR="000E2779">
        <w:rPr>
          <w:sz w:val="24"/>
        </w:rPr>
        <w:t xml:space="preserve"> from</w:t>
      </w:r>
      <w:r>
        <w:rPr>
          <w:sz w:val="24"/>
        </w:rPr>
        <w:t xml:space="preserve">. While there are </w:t>
      </w:r>
      <w:r w:rsidR="000E2779">
        <w:rPr>
          <w:sz w:val="24"/>
        </w:rPr>
        <w:t>good</w:t>
      </w:r>
      <w:r>
        <w:rPr>
          <w:sz w:val="24"/>
        </w:rPr>
        <w:t xml:space="preserve"> reasons to</w:t>
      </w:r>
      <w:r w:rsidR="000E2779">
        <w:rPr>
          <w:sz w:val="24"/>
        </w:rPr>
        <w:t xml:space="preserve"> use </w:t>
      </w:r>
      <w:r w:rsidR="000E2779">
        <w:rPr>
          <w:sz w:val="24"/>
        </w:rPr>
        <w:t>multiple folders</w:t>
      </w:r>
      <w:r w:rsidR="000E2779">
        <w:rPr>
          <w:sz w:val="24"/>
        </w:rPr>
        <w:t xml:space="preserve"> to separate</w:t>
      </w:r>
      <w:r>
        <w:rPr>
          <w:sz w:val="24"/>
        </w:rPr>
        <w:t xml:space="preserve"> group</w:t>
      </w:r>
      <w:r w:rsidR="000E2779">
        <w:rPr>
          <w:sz w:val="24"/>
        </w:rPr>
        <w:t>s of</w:t>
      </w:r>
      <w:r>
        <w:rPr>
          <w:sz w:val="24"/>
        </w:rPr>
        <w:t xml:space="preserve"> ontologies, this can result in a greater upfront effort when opening ontologies for the first time. If you simply want to view the ontologies, storing them in a single folder will simplify the catalog creation </w:t>
      </w:r>
      <w:r w:rsidR="000E2779">
        <w:rPr>
          <w:sz w:val="24"/>
        </w:rPr>
        <w:t xml:space="preserve">and maintenance </w:t>
      </w:r>
      <w:r>
        <w:rPr>
          <w:sz w:val="24"/>
        </w:rPr>
        <w:t>process.</w:t>
      </w:r>
    </w:p>
    <w:p w:rsidR="006C25BE" w:rsidRDefault="006C25BE" w:rsidP="006C25BE">
      <w:pPr>
        <w:rPr>
          <w:sz w:val="24"/>
        </w:rPr>
      </w:pPr>
      <w:r>
        <w:rPr>
          <w:sz w:val="24"/>
        </w:rPr>
        <w:t xml:space="preserve">During testing with internet access off and all ontology files in a single folder, </w:t>
      </w:r>
      <w:r w:rsidR="00E07E2C">
        <w:rPr>
          <w:sz w:val="24"/>
        </w:rPr>
        <w:t>the time required to successfully generate the catalog file from scratch and load the ontologies was reduced to about 5 minutes when an extension ontology that imported more than 20 ontologies</w:t>
      </w:r>
      <w:r>
        <w:rPr>
          <w:sz w:val="24"/>
        </w:rPr>
        <w:t xml:space="preserve">. </w:t>
      </w:r>
      <w:r w:rsidR="00E07E2C">
        <w:rPr>
          <w:sz w:val="24"/>
        </w:rPr>
        <w:t>Note that</w:t>
      </w:r>
      <w:r w:rsidR="00F11F32">
        <w:rPr>
          <w:sz w:val="24"/>
        </w:rPr>
        <w:t xml:space="preserve"> TIP #1 </w:t>
      </w:r>
      <w:r w:rsidR="00E07E2C">
        <w:rPr>
          <w:sz w:val="24"/>
        </w:rPr>
        <w:t xml:space="preserve">and TIP #2 </w:t>
      </w:r>
      <w:r w:rsidR="00F11F32">
        <w:rPr>
          <w:sz w:val="24"/>
        </w:rPr>
        <w:t>above</w:t>
      </w:r>
      <w:r w:rsidR="00E07E2C">
        <w:rPr>
          <w:sz w:val="24"/>
        </w:rPr>
        <w:t xml:space="preserve"> applied to the test since it involved generating</w:t>
      </w:r>
      <w:r w:rsidR="00E07E2C">
        <w:rPr>
          <w:sz w:val="24"/>
        </w:rPr>
        <w:t xml:space="preserve"> the catalog file from scratch</w:t>
      </w:r>
      <w:r>
        <w:rPr>
          <w:sz w:val="24"/>
        </w:rPr>
        <w:t>.</w:t>
      </w:r>
    </w:p>
    <w:p w:rsidR="006C25BE" w:rsidRDefault="006C25BE" w:rsidP="00C14CC4">
      <w:pPr>
        <w:rPr>
          <w:sz w:val="24"/>
        </w:rPr>
      </w:pPr>
      <w:r>
        <w:rPr>
          <w:sz w:val="24"/>
        </w:rPr>
        <w:t xml:space="preserve">Since all of the ontology files are saved in a single folder, once the imports have been resolved for </w:t>
      </w:r>
      <w:r w:rsidR="00E61699">
        <w:rPr>
          <w:sz w:val="24"/>
        </w:rPr>
        <w:t>an ontology that</w:t>
      </w:r>
      <w:r>
        <w:rPr>
          <w:sz w:val="24"/>
        </w:rPr>
        <w:t xml:space="preserve"> imports all of the other ontologies</w:t>
      </w:r>
      <w:r w:rsidR="00E61699">
        <w:rPr>
          <w:sz w:val="24"/>
        </w:rPr>
        <w:t xml:space="preserve"> in the folder</w:t>
      </w:r>
      <w:r>
        <w:rPr>
          <w:sz w:val="24"/>
        </w:rPr>
        <w:t xml:space="preserve">, no additional import resolution </w:t>
      </w:r>
      <w:r w:rsidR="00E61699">
        <w:rPr>
          <w:sz w:val="24"/>
        </w:rPr>
        <w:t>will be</w:t>
      </w:r>
      <w:r>
        <w:rPr>
          <w:sz w:val="24"/>
        </w:rPr>
        <w:t xml:space="preserve"> required when opening other ontologies in that folder</w:t>
      </w:r>
      <w:r w:rsidR="00E61699">
        <w:rPr>
          <w:sz w:val="24"/>
        </w:rPr>
        <w:t>. Hence, when working with just the CCO, it is recommended to start with</w:t>
      </w:r>
      <w:r>
        <w:rPr>
          <w:sz w:val="24"/>
        </w:rPr>
        <w:t xml:space="preserve"> </w:t>
      </w:r>
      <w:proofErr w:type="spellStart"/>
      <w:r>
        <w:rPr>
          <w:sz w:val="24"/>
        </w:rPr>
        <w:t>AllCoreOntology.ttl</w:t>
      </w:r>
      <w:proofErr w:type="spellEnd"/>
      <w:r>
        <w:rPr>
          <w:sz w:val="24"/>
        </w:rPr>
        <w:t xml:space="preserve">. </w:t>
      </w:r>
      <w:r w:rsidR="00E07E2C">
        <w:rPr>
          <w:sz w:val="24"/>
        </w:rPr>
        <w:t>Similarly, w</w:t>
      </w:r>
      <w:r w:rsidR="00E61699">
        <w:rPr>
          <w:sz w:val="24"/>
        </w:rPr>
        <w:t xml:space="preserve">hen working with more than one CCO extension ontology, identify the file(s) that are not themselves imported </w:t>
      </w:r>
      <w:r w:rsidR="00E07E2C">
        <w:rPr>
          <w:sz w:val="24"/>
        </w:rPr>
        <w:t>by another file to start with</w:t>
      </w:r>
      <w:r w:rsidR="00E61699">
        <w:rPr>
          <w:sz w:val="24"/>
        </w:rPr>
        <w:t>.</w:t>
      </w:r>
    </w:p>
    <w:p w:rsidR="00C14CC4" w:rsidRDefault="00C14CC4" w:rsidP="001F752A">
      <w:pPr>
        <w:rPr>
          <w:sz w:val="24"/>
        </w:rPr>
      </w:pPr>
    </w:p>
    <w:p w:rsidR="008E367F" w:rsidRDefault="00DA0A3B" w:rsidP="001F752A">
      <w:pPr>
        <w:rPr>
          <w:sz w:val="24"/>
        </w:rPr>
      </w:pPr>
      <w:r>
        <w:rPr>
          <w:b/>
          <w:sz w:val="24"/>
        </w:rPr>
        <w:t>TIP #5</w:t>
      </w:r>
      <w:r w:rsidR="008E367F" w:rsidRPr="00C94EE2">
        <w:rPr>
          <w:b/>
          <w:sz w:val="24"/>
        </w:rPr>
        <w:t>:</w:t>
      </w:r>
      <w:r w:rsidR="008E367F">
        <w:rPr>
          <w:sz w:val="24"/>
        </w:rPr>
        <w:t xml:space="preserve"> Delete your current catalog file to eliminate some loading errors.</w:t>
      </w:r>
    </w:p>
    <w:p w:rsidR="001F752A" w:rsidRPr="00780958" w:rsidRDefault="00C76AED" w:rsidP="001F752A">
      <w:pPr>
        <w:rPr>
          <w:sz w:val="24"/>
        </w:rPr>
      </w:pPr>
      <w:r>
        <w:rPr>
          <w:sz w:val="24"/>
        </w:rPr>
        <w:t>In some rare cases</w:t>
      </w:r>
      <w:r w:rsidR="00A6400D">
        <w:rPr>
          <w:sz w:val="24"/>
        </w:rPr>
        <w:t xml:space="preserve"> the easiest way to resolve import errors is to delete the existing catalog file and create a new </w:t>
      </w:r>
      <w:r>
        <w:rPr>
          <w:sz w:val="24"/>
        </w:rPr>
        <w:t>one</w:t>
      </w:r>
      <w:r w:rsidR="00A6400D">
        <w:rPr>
          <w:sz w:val="24"/>
        </w:rPr>
        <w:t>. In such cases, it is recommended that you save a copy of the current catalog until you are sure that this is the best solution.</w:t>
      </w:r>
    </w:p>
    <w:p w:rsidR="001F752A" w:rsidRPr="00780958" w:rsidRDefault="001F752A" w:rsidP="001F752A">
      <w:pPr>
        <w:rPr>
          <w:sz w:val="24"/>
        </w:rPr>
      </w:pPr>
    </w:p>
    <w:p w:rsidR="001F752A" w:rsidRPr="001F752A" w:rsidRDefault="001F752A" w:rsidP="001F752A">
      <w:pPr>
        <w:rPr>
          <w:b/>
          <w:sz w:val="32"/>
        </w:rPr>
      </w:pPr>
      <w:r>
        <w:rPr>
          <w:b/>
          <w:sz w:val="32"/>
        </w:rPr>
        <w:lastRenderedPageBreak/>
        <w:t>Section 3</w:t>
      </w:r>
      <w:r w:rsidRPr="001F752A">
        <w:rPr>
          <w:b/>
          <w:sz w:val="32"/>
        </w:rPr>
        <w:t xml:space="preserve">: </w:t>
      </w:r>
      <w:r w:rsidR="00980E8B">
        <w:rPr>
          <w:b/>
          <w:sz w:val="32"/>
        </w:rPr>
        <w:t>Browsing</w:t>
      </w:r>
      <w:r w:rsidRPr="001F752A">
        <w:rPr>
          <w:b/>
          <w:sz w:val="32"/>
        </w:rPr>
        <w:t xml:space="preserve"> the Ontologies</w:t>
      </w:r>
    </w:p>
    <w:p w:rsidR="001F752A" w:rsidRDefault="00894A66" w:rsidP="001F752A">
      <w:pPr>
        <w:rPr>
          <w:sz w:val="24"/>
        </w:rPr>
      </w:pPr>
      <w:r>
        <w:rPr>
          <w:sz w:val="24"/>
        </w:rPr>
        <w:t>Ontologies are commonly saved as .owl or .</w:t>
      </w:r>
      <w:proofErr w:type="spellStart"/>
      <w:r>
        <w:rPr>
          <w:sz w:val="24"/>
        </w:rPr>
        <w:t>ttl</w:t>
      </w:r>
      <w:proofErr w:type="spellEnd"/>
      <w:r>
        <w:rPr>
          <w:sz w:val="24"/>
        </w:rPr>
        <w:t xml:space="preserve"> files. These can be opened, viewed, and searched using a standard text editor; however, </w:t>
      </w:r>
      <w:r w:rsidR="00104557">
        <w:rPr>
          <w:sz w:val="24"/>
        </w:rPr>
        <w:t xml:space="preserve">lack of </w:t>
      </w:r>
      <w:r>
        <w:rPr>
          <w:sz w:val="24"/>
        </w:rPr>
        <w:t>familiar</w:t>
      </w:r>
      <w:r w:rsidR="00104557">
        <w:rPr>
          <w:sz w:val="24"/>
        </w:rPr>
        <w:t>ity</w:t>
      </w:r>
      <w:r>
        <w:rPr>
          <w:sz w:val="24"/>
        </w:rPr>
        <w:t xml:space="preserve"> with the syntax</w:t>
      </w:r>
      <w:r w:rsidR="00104557">
        <w:rPr>
          <w:sz w:val="24"/>
        </w:rPr>
        <w:t xml:space="preserve"> can make viewing the ontologies in a text file challenging</w:t>
      </w:r>
      <w:r>
        <w:rPr>
          <w:sz w:val="24"/>
        </w:rPr>
        <w:t xml:space="preserve">. Moreover, the formatting of ontology files makes it difficult to understand the structure of </w:t>
      </w:r>
      <w:r w:rsidR="003B6235">
        <w:rPr>
          <w:sz w:val="24"/>
        </w:rPr>
        <w:t>larger or more complex ontologies.</w:t>
      </w:r>
      <w:r>
        <w:rPr>
          <w:sz w:val="24"/>
        </w:rPr>
        <w:t xml:space="preserve"> </w:t>
      </w:r>
      <w:r w:rsidR="003B6235">
        <w:rPr>
          <w:sz w:val="24"/>
        </w:rPr>
        <w:t xml:space="preserve">This is especially true for ontologies that import and depend on </w:t>
      </w:r>
      <w:r w:rsidR="00062E7F">
        <w:rPr>
          <w:sz w:val="24"/>
        </w:rPr>
        <w:t xml:space="preserve">terms from </w:t>
      </w:r>
      <w:r w:rsidR="003B6235">
        <w:rPr>
          <w:sz w:val="24"/>
        </w:rPr>
        <w:t>other ontologies since only the terms in the active ontology are stored in the file.</w:t>
      </w:r>
      <w:r>
        <w:rPr>
          <w:sz w:val="24"/>
        </w:rPr>
        <w:t xml:space="preserve"> </w:t>
      </w:r>
      <w:r w:rsidR="003B6235">
        <w:rPr>
          <w:sz w:val="24"/>
        </w:rPr>
        <w:t>Hence, it is recommended that users o</w:t>
      </w:r>
      <w:r>
        <w:rPr>
          <w:sz w:val="24"/>
        </w:rPr>
        <w:t xml:space="preserve">pen the target ontology in </w:t>
      </w:r>
      <w:r w:rsidR="00062E7F">
        <w:rPr>
          <w:sz w:val="24"/>
        </w:rPr>
        <w:t xml:space="preserve">an ontology viewer such as </w:t>
      </w:r>
      <w:r w:rsidR="003B6235">
        <w:rPr>
          <w:sz w:val="24"/>
        </w:rPr>
        <w:t xml:space="preserve">the </w:t>
      </w:r>
      <w:r>
        <w:rPr>
          <w:sz w:val="24"/>
        </w:rPr>
        <w:t xml:space="preserve">Protégé </w:t>
      </w:r>
      <w:r w:rsidR="003B6235">
        <w:rPr>
          <w:sz w:val="24"/>
        </w:rPr>
        <w:t xml:space="preserve">ontology editor </w:t>
      </w:r>
      <w:r>
        <w:rPr>
          <w:sz w:val="24"/>
        </w:rPr>
        <w:t>(see Section 1 for instructions)</w:t>
      </w:r>
      <w:r w:rsidR="003B6235">
        <w:rPr>
          <w:sz w:val="24"/>
        </w:rPr>
        <w:t>. This section introduces users to browsing ontologies using Protégé.</w:t>
      </w:r>
    </w:p>
    <w:p w:rsidR="003A5283" w:rsidRDefault="003B6235" w:rsidP="001F752A">
      <w:pPr>
        <w:rPr>
          <w:sz w:val="24"/>
        </w:rPr>
      </w:pPr>
      <w:r>
        <w:rPr>
          <w:sz w:val="24"/>
        </w:rPr>
        <w:t>After opening the desired ontology and resolving any imports as per the instructions in the preceding sections,</w:t>
      </w:r>
      <w:r w:rsidR="00B43CC9">
        <w:rPr>
          <w:sz w:val="24"/>
        </w:rPr>
        <w:t xml:space="preserve"> you will see the “Active Ontology” view. This view provides an overview of the </w:t>
      </w:r>
      <w:r w:rsidR="00104557">
        <w:rPr>
          <w:sz w:val="24"/>
        </w:rPr>
        <w:t xml:space="preserve">selected </w:t>
      </w:r>
      <w:r w:rsidR="00B43CC9">
        <w:rPr>
          <w:sz w:val="24"/>
        </w:rPr>
        <w:t xml:space="preserve">ontology </w:t>
      </w:r>
      <w:r w:rsidR="00062E7F">
        <w:rPr>
          <w:sz w:val="24"/>
        </w:rPr>
        <w:t>and look</w:t>
      </w:r>
      <w:r w:rsidR="00104557">
        <w:rPr>
          <w:sz w:val="24"/>
        </w:rPr>
        <w:t>s</w:t>
      </w:r>
      <w:r w:rsidR="00062E7F">
        <w:rPr>
          <w:sz w:val="24"/>
        </w:rPr>
        <w:t xml:space="preserve"> similar to the image below</w:t>
      </w:r>
      <w:r w:rsidR="00B43CC9">
        <w:rPr>
          <w:sz w:val="24"/>
        </w:rPr>
        <w:t xml:space="preserve">. </w:t>
      </w:r>
    </w:p>
    <w:p w:rsidR="00B43CC9" w:rsidRDefault="00BA1FE6" w:rsidP="001F752A">
      <w:pPr>
        <w:rPr>
          <w:sz w:val="24"/>
        </w:rPr>
      </w:pPr>
      <w:r>
        <w:rPr>
          <w:sz w:val="24"/>
        </w:rPr>
        <w:t>The “Active Ontology” view allows users to see:</w:t>
      </w:r>
    </w:p>
    <w:p w:rsidR="00BA1FE6" w:rsidRDefault="00BA1FE6" w:rsidP="00BA1FE6">
      <w:pPr>
        <w:pStyle w:val="ListParagraph"/>
        <w:numPr>
          <w:ilvl w:val="0"/>
          <w:numId w:val="1"/>
        </w:numPr>
        <w:rPr>
          <w:sz w:val="24"/>
        </w:rPr>
      </w:pPr>
      <w:r>
        <w:rPr>
          <w:sz w:val="24"/>
        </w:rPr>
        <w:t xml:space="preserve">The </w:t>
      </w:r>
      <w:r w:rsidR="00CE79C7">
        <w:rPr>
          <w:sz w:val="24"/>
        </w:rPr>
        <w:t>name</w:t>
      </w:r>
      <w:r>
        <w:rPr>
          <w:sz w:val="24"/>
        </w:rPr>
        <w:t xml:space="preserve"> of the </w:t>
      </w:r>
      <w:r w:rsidR="00CE79C7">
        <w:rPr>
          <w:sz w:val="24"/>
        </w:rPr>
        <w:t>active ontology – the ontology you are currently working on</w:t>
      </w:r>
    </w:p>
    <w:p w:rsidR="00BA1FE6" w:rsidRDefault="00BA1FE6" w:rsidP="00BA1FE6">
      <w:pPr>
        <w:pStyle w:val="ListParagraph"/>
        <w:numPr>
          <w:ilvl w:val="0"/>
          <w:numId w:val="1"/>
        </w:numPr>
        <w:rPr>
          <w:sz w:val="24"/>
        </w:rPr>
      </w:pPr>
      <w:r>
        <w:rPr>
          <w:sz w:val="24"/>
        </w:rPr>
        <w:t>Annotations for the active ontology, such as a label, description, and version information</w:t>
      </w:r>
    </w:p>
    <w:p w:rsidR="00BA1FE6" w:rsidRDefault="00BA1FE6" w:rsidP="00BA1FE6">
      <w:pPr>
        <w:pStyle w:val="ListParagraph"/>
        <w:numPr>
          <w:ilvl w:val="0"/>
          <w:numId w:val="1"/>
        </w:numPr>
        <w:rPr>
          <w:sz w:val="24"/>
        </w:rPr>
      </w:pPr>
      <w:r>
        <w:rPr>
          <w:sz w:val="24"/>
        </w:rPr>
        <w:t>Count metrics about the contents of the ontology (NB: these numbers include imported content</w:t>
      </w:r>
      <w:r w:rsidR="00104557">
        <w:rPr>
          <w:sz w:val="24"/>
        </w:rPr>
        <w:t xml:space="preserve"> as well as the active ontology’s content</w:t>
      </w:r>
      <w:r>
        <w:rPr>
          <w:sz w:val="24"/>
        </w:rPr>
        <w:t>)</w:t>
      </w:r>
    </w:p>
    <w:p w:rsidR="00BA1FE6" w:rsidRPr="00BA1FE6" w:rsidRDefault="00BA1FE6" w:rsidP="00BA1FE6">
      <w:pPr>
        <w:pStyle w:val="ListParagraph"/>
        <w:numPr>
          <w:ilvl w:val="0"/>
          <w:numId w:val="1"/>
        </w:numPr>
        <w:rPr>
          <w:sz w:val="24"/>
        </w:rPr>
      </w:pPr>
      <w:r>
        <w:rPr>
          <w:sz w:val="24"/>
        </w:rPr>
        <w:t>A list of directly and indirectly imported ontologies</w:t>
      </w:r>
      <w:r w:rsidR="00104557">
        <w:rPr>
          <w:sz w:val="24"/>
        </w:rPr>
        <w:t xml:space="preserve"> and the location of their files</w:t>
      </w:r>
    </w:p>
    <w:p w:rsidR="00D8633F" w:rsidRDefault="00CE79C7" w:rsidP="001F752A">
      <w:pPr>
        <w:rPr>
          <w:sz w:val="24"/>
        </w:rPr>
      </w:pPr>
      <w:r>
        <w:rPr>
          <w:noProof/>
        </w:rPr>
        <w:lastRenderedPageBreak/>
        <mc:AlternateContent>
          <mc:Choice Requires="wps">
            <w:drawing>
              <wp:anchor distT="0" distB="0" distL="114300" distR="114300" simplePos="0" relativeHeight="251660288" behindDoc="0" locked="0" layoutInCell="1" allowOverlap="1">
                <wp:simplePos x="0" y="0"/>
                <wp:positionH relativeFrom="column">
                  <wp:posOffset>1774972</wp:posOffset>
                </wp:positionH>
                <wp:positionV relativeFrom="paragraph">
                  <wp:posOffset>370645</wp:posOffset>
                </wp:positionV>
                <wp:extent cx="281354" cy="322384"/>
                <wp:effectExtent l="0" t="0" r="0" b="1905"/>
                <wp:wrapNone/>
                <wp:docPr id="11" name="Text Box 11"/>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66B9" w:rsidRPr="001966B9" w:rsidRDefault="001966B9">
                            <w:pPr>
                              <w:rPr>
                                <w:b/>
                                <w:color w:val="FF0000"/>
                                <w:sz w:val="32"/>
                              </w:rPr>
                            </w:pPr>
                            <w:r w:rsidRPr="001966B9">
                              <w:rPr>
                                <w:b/>
                                <w:color w:val="FF0000"/>
                                <w:sz w:val="32"/>
                              </w:rPr>
                              <w:t>1</w:t>
                            </w:r>
                          </w:p>
                          <w:p w:rsidR="001966B9" w:rsidRDefault="001966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margin-left:139.75pt;margin-top:29.2pt;width:22.15pt;height:25.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" filled="f" stroked="f" strokeweight=".5pt">
                <v:textbox>
                  <w:txbxContent>
                    <w:p w:rsidR="001966B9" w:rsidRPr="001966B9" w:rsidRDefault="001966B9">
                      <w:pPr>
                        <w:rPr>
                          <w:b/>
                          <w:color w:val="FF0000"/>
                          <w:sz w:val="32"/>
                        </w:rPr>
                      </w:pPr>
                      <w:r w:rsidRPr="001966B9">
                        <w:rPr>
                          <w:b/>
                          <w:color w:val="FF0000"/>
                          <w:sz w:val="32"/>
                        </w:rPr>
                        <w:t>1</w:t>
                      </w:r>
                    </w:p>
                    <w:p w:rsidR="001966B9" w:rsidRDefault="001966B9"/>
                  </w:txbxContent>
                </v:textbox>
              </v:shape>
            </w:pict>
          </mc:Fallback>
        </mc:AlternateContent>
      </w:r>
      <w:r w:rsidR="009722C1">
        <w:rPr>
          <w:noProof/>
        </w:rPr>
        <mc:AlternateContent>
          <mc:Choice Requires="wps">
            <w:drawing>
              <wp:anchor distT="0" distB="0" distL="114300" distR="114300" simplePos="0" relativeHeight="251667456" behindDoc="0" locked="0" layoutInCell="1" allowOverlap="1">
                <wp:simplePos x="0" y="0"/>
                <wp:positionH relativeFrom="column">
                  <wp:posOffset>11722</wp:posOffset>
                </wp:positionH>
                <wp:positionV relativeFrom="paragraph">
                  <wp:posOffset>652926</wp:posOffset>
                </wp:positionV>
                <wp:extent cx="973015" cy="205153"/>
                <wp:effectExtent l="19050" t="19050" r="17780" b="23495"/>
                <wp:wrapNone/>
                <wp:docPr id="15" name="Rectangle 15"/>
                <wp:cNvGraphicFramePr/>
                <a:graphic xmlns:a="http://schemas.openxmlformats.org/drawingml/2006/main">
                  <a:graphicData uri="http://schemas.microsoft.com/office/word/2010/wordprocessingShape">
                    <wps:wsp>
                      <wps:cNvSpPr/>
                      <wps:spPr>
                        <a:xfrm>
                          <a:off x="0" y="0"/>
                          <a:ext cx="973015" cy="20515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1620D9" id="Rectangle 15" o:spid="_x0000_s1026" style="position:absolute;margin-left:.9pt;margin-top:51.4pt;width:76.6pt;height:16.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" filled="f" strokecolor="red" strokeweight="2.25pt"/>
            </w:pict>
          </mc:Fallback>
        </mc:AlternateContent>
      </w:r>
      <w:r w:rsidR="001966B9">
        <w:rPr>
          <w:noProof/>
        </w:rPr>
        <mc:AlternateContent>
          <mc:Choice Requires="wps">
            <w:drawing>
              <wp:anchor distT="0" distB="0" distL="114300" distR="114300" simplePos="0" relativeHeight="251662336" behindDoc="0" locked="0" layoutInCell="1" allowOverlap="1" wp14:anchorId="1ABDE85F" wp14:editId="0288342C">
                <wp:simplePos x="0" y="0"/>
                <wp:positionH relativeFrom="column">
                  <wp:posOffset>1787085</wp:posOffset>
                </wp:positionH>
                <wp:positionV relativeFrom="paragraph">
                  <wp:posOffset>1672248</wp:posOffset>
                </wp:positionV>
                <wp:extent cx="281354" cy="322384"/>
                <wp:effectExtent l="0" t="0" r="0" b="1905"/>
                <wp:wrapNone/>
                <wp:docPr id="12" name="Text Box 12"/>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66B9" w:rsidRPr="001966B9" w:rsidRDefault="001966B9" w:rsidP="001966B9">
                            <w:pPr>
                              <w:rPr>
                                <w:b/>
                                <w:color w:val="FF0000"/>
                                <w:sz w:val="32"/>
                              </w:rPr>
                            </w:pPr>
                            <w:r>
                              <w:rPr>
                                <w:b/>
                                <w:color w:val="FF0000"/>
                                <w:sz w:val="32"/>
                              </w:rPr>
                              <w:t>2</w:t>
                            </w:r>
                          </w:p>
                          <w:p w:rsidR="001966B9" w:rsidRDefault="001966B9" w:rsidP="001966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DE85F" id="Text Box 12" o:spid="_x0000_s1027" type="#_x0000_t202" style="position:absolute;margin-left:140.7pt;margin-top:131.65pt;width:22.15pt;height:2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" filled="f" stroked="f" strokeweight=".5pt">
                <v:textbox>
                  <w:txbxContent>
                    <w:p w:rsidR="001966B9" w:rsidRPr="001966B9" w:rsidRDefault="001966B9" w:rsidP="001966B9">
                      <w:pPr>
                        <w:rPr>
                          <w:b/>
                          <w:color w:val="FF0000"/>
                          <w:sz w:val="32"/>
                        </w:rPr>
                      </w:pPr>
                      <w:r>
                        <w:rPr>
                          <w:b/>
                          <w:color w:val="FF0000"/>
                          <w:sz w:val="32"/>
                        </w:rPr>
                        <w:t>2</w:t>
                      </w:r>
                    </w:p>
                    <w:p w:rsidR="001966B9" w:rsidRDefault="001966B9" w:rsidP="001966B9"/>
                  </w:txbxContent>
                </v:textbox>
              </v:shape>
            </w:pict>
          </mc:Fallback>
        </mc:AlternateContent>
      </w:r>
      <w:r w:rsidR="001966B9">
        <w:rPr>
          <w:noProof/>
        </w:rPr>
        <mc:AlternateContent>
          <mc:Choice Requires="wps">
            <w:drawing>
              <wp:anchor distT="0" distB="0" distL="114300" distR="114300" simplePos="0" relativeHeight="251664384" behindDoc="0" locked="0" layoutInCell="1" allowOverlap="1" wp14:anchorId="1AA6AB5E" wp14:editId="0708E721">
                <wp:simplePos x="0" y="0"/>
                <wp:positionH relativeFrom="column">
                  <wp:posOffset>4677117</wp:posOffset>
                </wp:positionH>
                <wp:positionV relativeFrom="paragraph">
                  <wp:posOffset>3530552</wp:posOffset>
                </wp:positionV>
                <wp:extent cx="281354" cy="322384"/>
                <wp:effectExtent l="0" t="0" r="0" b="1905"/>
                <wp:wrapNone/>
                <wp:docPr id="13" name="Text Box 13"/>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66B9" w:rsidRDefault="001966B9" w:rsidP="001966B9">
                            <w:pPr>
                              <w:rPr>
                                <w:b/>
                                <w:color w:val="FF0000"/>
                                <w:sz w:val="32"/>
                              </w:rPr>
                            </w:pPr>
                            <w:r>
                              <w:rPr>
                                <w:b/>
                                <w:color w:val="FF0000"/>
                                <w:sz w:val="32"/>
                              </w:rPr>
                              <w:t>4</w:t>
                            </w:r>
                          </w:p>
                          <w:p w:rsidR="001966B9" w:rsidRPr="001966B9" w:rsidRDefault="001966B9" w:rsidP="001966B9">
                            <w:pPr>
                              <w:rPr>
                                <w:b/>
                                <w:color w:val="FF0000"/>
                                <w:sz w:val="32"/>
                              </w:rPr>
                            </w:pPr>
                          </w:p>
                          <w:p w:rsidR="001966B9" w:rsidRDefault="001966B9" w:rsidP="001966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6AB5E" id="Text Box 13" o:spid="_x0000_s1028" type="#_x0000_t202" style="position:absolute;margin-left:368.3pt;margin-top:278pt;width:22.15pt;height:25.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" filled="f" stroked="f" strokeweight=".5pt">
                <v:textbox>
                  <w:txbxContent>
                    <w:p w:rsidR="001966B9" w:rsidRDefault="001966B9" w:rsidP="001966B9">
                      <w:pPr>
                        <w:rPr>
                          <w:b/>
                          <w:color w:val="FF0000"/>
                          <w:sz w:val="32"/>
                        </w:rPr>
                      </w:pPr>
                      <w:r>
                        <w:rPr>
                          <w:b/>
                          <w:color w:val="FF0000"/>
                          <w:sz w:val="32"/>
                        </w:rPr>
                        <w:t>4</w:t>
                      </w:r>
                    </w:p>
                    <w:p w:rsidR="001966B9" w:rsidRPr="001966B9" w:rsidRDefault="001966B9" w:rsidP="001966B9">
                      <w:pPr>
                        <w:rPr>
                          <w:b/>
                          <w:color w:val="FF0000"/>
                          <w:sz w:val="32"/>
                        </w:rPr>
                      </w:pPr>
                    </w:p>
                    <w:p w:rsidR="001966B9" w:rsidRDefault="001966B9" w:rsidP="001966B9"/>
                  </w:txbxContent>
                </v:textbox>
              </v:shape>
            </w:pict>
          </mc:Fallback>
        </mc:AlternateContent>
      </w:r>
      <w:r w:rsidR="001966B9">
        <w:rPr>
          <w:noProof/>
        </w:rPr>
        <mc:AlternateContent>
          <mc:Choice Requires="wps">
            <w:drawing>
              <wp:anchor distT="0" distB="0" distL="114300" distR="114300" simplePos="0" relativeHeight="251666432" behindDoc="0" locked="0" layoutInCell="1" allowOverlap="1" wp14:anchorId="1AA6AB5E" wp14:editId="0708E721">
                <wp:simplePos x="0" y="0"/>
                <wp:positionH relativeFrom="column">
                  <wp:posOffset>4671255</wp:posOffset>
                </wp:positionH>
                <wp:positionV relativeFrom="paragraph">
                  <wp:posOffset>1080428</wp:posOffset>
                </wp:positionV>
                <wp:extent cx="281354" cy="322384"/>
                <wp:effectExtent l="0" t="0" r="0" b="1905"/>
                <wp:wrapNone/>
                <wp:docPr id="14" name="Text Box 14"/>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966B9" w:rsidRPr="001966B9" w:rsidRDefault="001966B9" w:rsidP="001966B9">
                            <w:pPr>
                              <w:rPr>
                                <w:b/>
                                <w:color w:val="FF0000"/>
                                <w:sz w:val="32"/>
                              </w:rPr>
                            </w:pPr>
                            <w:r>
                              <w:rPr>
                                <w:b/>
                                <w:color w:val="FF0000"/>
                                <w:sz w:val="32"/>
                              </w:rPr>
                              <w:t>3</w:t>
                            </w:r>
                          </w:p>
                          <w:p w:rsidR="001966B9" w:rsidRDefault="001966B9" w:rsidP="001966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6AB5E" id="Text Box 14" o:spid="_x0000_s1029" type="#_x0000_t202" style="position:absolute;margin-left:367.8pt;margin-top:85.05pt;width:22.15pt;height:25.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" filled="f" stroked="f" strokeweight=".5pt">
                <v:textbox>
                  <w:txbxContent>
                    <w:p w:rsidR="001966B9" w:rsidRPr="001966B9" w:rsidRDefault="001966B9" w:rsidP="001966B9">
                      <w:pPr>
                        <w:rPr>
                          <w:b/>
                          <w:color w:val="FF0000"/>
                          <w:sz w:val="32"/>
                        </w:rPr>
                      </w:pPr>
                      <w:r>
                        <w:rPr>
                          <w:b/>
                          <w:color w:val="FF0000"/>
                          <w:sz w:val="32"/>
                        </w:rPr>
                        <w:t>3</w:t>
                      </w:r>
                    </w:p>
                    <w:p w:rsidR="001966B9" w:rsidRDefault="001966B9" w:rsidP="001966B9"/>
                  </w:txbxContent>
                </v:textbox>
              </v:shape>
            </w:pict>
          </mc:Fallback>
        </mc:AlternateContent>
      </w:r>
      <w:r w:rsidR="00D8633F">
        <w:rPr>
          <w:noProof/>
        </w:rPr>
        <w:drawing>
          <wp:inline distT="0" distB="0" distL="0" distR="0" wp14:anchorId="4CA24DF0" wp14:editId="1A83CA85">
            <wp:extent cx="5943600" cy="4212590"/>
            <wp:effectExtent l="19050" t="19050" r="19050" b="165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4212590"/>
                    </a:xfrm>
                    <a:prstGeom prst="rect">
                      <a:avLst/>
                    </a:prstGeom>
                    <a:ln>
                      <a:solidFill>
                        <a:schemeClr val="accent5"/>
                      </a:solidFill>
                    </a:ln>
                  </pic:spPr>
                </pic:pic>
              </a:graphicData>
            </a:graphic>
          </wp:inline>
        </w:drawing>
      </w:r>
    </w:p>
    <w:p w:rsidR="003A5283" w:rsidRDefault="00B43CC9" w:rsidP="001F752A">
      <w:pPr>
        <w:rPr>
          <w:sz w:val="24"/>
        </w:rPr>
      </w:pPr>
      <w:r>
        <w:rPr>
          <w:sz w:val="24"/>
        </w:rPr>
        <w:t xml:space="preserve">To view </w:t>
      </w:r>
      <w:r w:rsidR="00104557">
        <w:rPr>
          <w:sz w:val="24"/>
        </w:rPr>
        <w:t>the contents of the ontology</w:t>
      </w:r>
      <w:r>
        <w:rPr>
          <w:sz w:val="24"/>
        </w:rPr>
        <w:t>,</w:t>
      </w:r>
      <w:r w:rsidR="003B6235">
        <w:rPr>
          <w:sz w:val="24"/>
        </w:rPr>
        <w:t xml:space="preserve"> </w:t>
      </w:r>
      <w:r>
        <w:rPr>
          <w:sz w:val="24"/>
        </w:rPr>
        <w:t xml:space="preserve">click on </w:t>
      </w:r>
      <w:r w:rsidR="00320F09">
        <w:rPr>
          <w:sz w:val="24"/>
        </w:rPr>
        <w:t xml:space="preserve">the tab labeled </w:t>
      </w:r>
      <w:r>
        <w:rPr>
          <w:sz w:val="24"/>
        </w:rPr>
        <w:t xml:space="preserve">‘Entities’ </w:t>
      </w:r>
      <w:r w:rsidR="00320F09">
        <w:rPr>
          <w:sz w:val="24"/>
        </w:rPr>
        <w:t xml:space="preserve">in the top left </w:t>
      </w:r>
      <w:r w:rsidR="00104557">
        <w:rPr>
          <w:sz w:val="24"/>
        </w:rPr>
        <w:t xml:space="preserve">of the window </w:t>
      </w:r>
      <w:r w:rsidR="009722C1">
        <w:rPr>
          <w:sz w:val="24"/>
        </w:rPr>
        <w:t xml:space="preserve">(the </w:t>
      </w:r>
      <w:r w:rsidR="00320F09">
        <w:rPr>
          <w:sz w:val="24"/>
        </w:rPr>
        <w:t>red</w:t>
      </w:r>
      <w:r w:rsidR="009722C1">
        <w:rPr>
          <w:sz w:val="24"/>
        </w:rPr>
        <w:t xml:space="preserve"> box in the image </w:t>
      </w:r>
      <w:r w:rsidR="00320F09">
        <w:rPr>
          <w:sz w:val="24"/>
        </w:rPr>
        <w:t>below</w:t>
      </w:r>
      <w:r w:rsidR="009722C1">
        <w:rPr>
          <w:sz w:val="24"/>
        </w:rPr>
        <w:t xml:space="preserve">) </w:t>
      </w:r>
      <w:r>
        <w:rPr>
          <w:sz w:val="24"/>
        </w:rPr>
        <w:t xml:space="preserve">to switch to the “Entities” view. This is the default view for browsing and editing ontologies. It </w:t>
      </w:r>
      <w:r w:rsidR="00104557">
        <w:rPr>
          <w:sz w:val="24"/>
        </w:rPr>
        <w:t>will</w:t>
      </w:r>
      <w:r>
        <w:rPr>
          <w:sz w:val="24"/>
        </w:rPr>
        <w:t xml:space="preserve"> look </w:t>
      </w:r>
      <w:r w:rsidR="009722C1">
        <w:rPr>
          <w:sz w:val="24"/>
        </w:rPr>
        <w:t>similar to the image</w:t>
      </w:r>
      <w:r w:rsidR="00CE79C7">
        <w:rPr>
          <w:sz w:val="24"/>
        </w:rPr>
        <w:t xml:space="preserve"> below. </w:t>
      </w:r>
    </w:p>
    <w:p w:rsidR="003B6235" w:rsidRDefault="00CE79C7" w:rsidP="001F752A">
      <w:pPr>
        <w:rPr>
          <w:sz w:val="24"/>
        </w:rPr>
      </w:pPr>
      <w:r>
        <w:rPr>
          <w:sz w:val="24"/>
        </w:rPr>
        <w:t>The “Entities” view allows users to see</w:t>
      </w:r>
      <w:r w:rsidR="00B43CC9">
        <w:rPr>
          <w:sz w:val="24"/>
        </w:rPr>
        <w:t>:</w:t>
      </w:r>
    </w:p>
    <w:p w:rsidR="00CE79C7" w:rsidRDefault="00CE79C7" w:rsidP="00CE79C7">
      <w:pPr>
        <w:pStyle w:val="ListParagraph"/>
        <w:numPr>
          <w:ilvl w:val="0"/>
          <w:numId w:val="2"/>
        </w:numPr>
        <w:rPr>
          <w:sz w:val="24"/>
        </w:rPr>
      </w:pPr>
      <w:r>
        <w:rPr>
          <w:sz w:val="24"/>
        </w:rPr>
        <w:t xml:space="preserve">The class hierarchy. </w:t>
      </w:r>
      <w:r w:rsidR="004E0F81">
        <w:rPr>
          <w:sz w:val="24"/>
        </w:rPr>
        <w:t xml:space="preserve">You can expand or collapse hierarchies by clicking on the triangles to the left of terms or </w:t>
      </w:r>
      <w:r w:rsidR="00F34CC3">
        <w:rPr>
          <w:sz w:val="24"/>
        </w:rPr>
        <w:t xml:space="preserve">by </w:t>
      </w:r>
      <w:r w:rsidR="004E0F81">
        <w:rPr>
          <w:sz w:val="24"/>
        </w:rPr>
        <w:t>double-clicking on the term</w:t>
      </w:r>
      <w:r w:rsidR="00F34CC3">
        <w:rPr>
          <w:sz w:val="24"/>
        </w:rPr>
        <w:t>s</w:t>
      </w:r>
      <w:r w:rsidR="004E0F81">
        <w:rPr>
          <w:sz w:val="24"/>
        </w:rPr>
        <w:t xml:space="preserve"> </w:t>
      </w:r>
      <w:r w:rsidR="00F34CC3">
        <w:rPr>
          <w:sz w:val="24"/>
        </w:rPr>
        <w:t>themselves</w:t>
      </w:r>
      <w:r w:rsidR="004E0F81">
        <w:rPr>
          <w:sz w:val="24"/>
        </w:rPr>
        <w:t xml:space="preserve">. Terms that are part of or have been modified by the active ontology </w:t>
      </w:r>
      <w:r w:rsidR="00F347D2">
        <w:rPr>
          <w:sz w:val="24"/>
        </w:rPr>
        <w:t>ar</w:t>
      </w:r>
      <w:r w:rsidR="004E0F81">
        <w:rPr>
          <w:sz w:val="24"/>
        </w:rPr>
        <w:t xml:space="preserve">e </w:t>
      </w:r>
      <w:r w:rsidR="004E0F81" w:rsidRPr="004E0F81">
        <w:rPr>
          <w:b/>
          <w:sz w:val="24"/>
        </w:rPr>
        <w:t>bolded</w:t>
      </w:r>
      <w:r w:rsidR="004E0F81">
        <w:rPr>
          <w:sz w:val="24"/>
        </w:rPr>
        <w:t xml:space="preserve"> to distinguish them from imported terms. (NB: </w:t>
      </w:r>
      <w:r w:rsidR="00F347D2">
        <w:rPr>
          <w:sz w:val="24"/>
        </w:rPr>
        <w:t>Since t</w:t>
      </w:r>
      <w:r w:rsidR="004E0F81">
        <w:rPr>
          <w:sz w:val="24"/>
        </w:rPr>
        <w:t xml:space="preserve">he All Core Ontology </w:t>
      </w:r>
      <w:r w:rsidR="00F34CC3">
        <w:rPr>
          <w:sz w:val="24"/>
        </w:rPr>
        <w:t>is designed to aggregate</w:t>
      </w:r>
      <w:r w:rsidR="00F347D2">
        <w:rPr>
          <w:sz w:val="24"/>
        </w:rPr>
        <w:t xml:space="preserve"> other ontologies and </w:t>
      </w:r>
      <w:r w:rsidR="004E0F81">
        <w:rPr>
          <w:sz w:val="24"/>
        </w:rPr>
        <w:t>does not contain any terms of its own</w:t>
      </w:r>
      <w:r w:rsidR="00F347D2">
        <w:rPr>
          <w:sz w:val="24"/>
        </w:rPr>
        <w:t>,</w:t>
      </w:r>
      <w:r w:rsidR="004E0F81">
        <w:rPr>
          <w:sz w:val="24"/>
        </w:rPr>
        <w:t xml:space="preserve"> nothing </w:t>
      </w:r>
      <w:r w:rsidR="00F34CC3">
        <w:rPr>
          <w:sz w:val="24"/>
        </w:rPr>
        <w:t>will be</w:t>
      </w:r>
      <w:r w:rsidR="004E0F81">
        <w:rPr>
          <w:sz w:val="24"/>
        </w:rPr>
        <w:t xml:space="preserve"> bolded when it is the active ontology.)</w:t>
      </w:r>
    </w:p>
    <w:p w:rsidR="004E0F81" w:rsidRDefault="004E0F81" w:rsidP="00CE79C7">
      <w:pPr>
        <w:pStyle w:val="ListParagraph"/>
        <w:numPr>
          <w:ilvl w:val="0"/>
          <w:numId w:val="2"/>
        </w:numPr>
        <w:rPr>
          <w:sz w:val="24"/>
        </w:rPr>
      </w:pPr>
      <w:r>
        <w:rPr>
          <w:sz w:val="24"/>
        </w:rPr>
        <w:t xml:space="preserve">Annotations for the currently selected term. Common annotations include labels, definitions, </w:t>
      </w:r>
      <w:r w:rsidR="00F347D2">
        <w:rPr>
          <w:sz w:val="24"/>
        </w:rPr>
        <w:t xml:space="preserve">definition sources, </w:t>
      </w:r>
      <w:r>
        <w:rPr>
          <w:sz w:val="24"/>
        </w:rPr>
        <w:t>comments</w:t>
      </w:r>
      <w:r w:rsidR="00F347D2">
        <w:rPr>
          <w:sz w:val="24"/>
        </w:rPr>
        <w:t>, and</w:t>
      </w:r>
      <w:r>
        <w:rPr>
          <w:sz w:val="24"/>
        </w:rPr>
        <w:t xml:space="preserve"> examples of usage.</w:t>
      </w:r>
      <w:r w:rsidR="00F347D2">
        <w:rPr>
          <w:sz w:val="24"/>
        </w:rPr>
        <w:t xml:space="preserve"> You can also see a list of the selected term’s logical relations to other assertions and terms by clicking on the ‘Class Usage’ tab above this window.</w:t>
      </w:r>
    </w:p>
    <w:p w:rsidR="004E0F81" w:rsidRDefault="004E0F81" w:rsidP="00CE79C7">
      <w:pPr>
        <w:pStyle w:val="ListParagraph"/>
        <w:numPr>
          <w:ilvl w:val="0"/>
          <w:numId w:val="2"/>
        </w:numPr>
        <w:rPr>
          <w:sz w:val="24"/>
        </w:rPr>
      </w:pPr>
      <w:r>
        <w:rPr>
          <w:sz w:val="24"/>
        </w:rPr>
        <w:t>Logical axioms that define or r</w:t>
      </w:r>
      <w:r w:rsidR="00F347D2">
        <w:rPr>
          <w:sz w:val="24"/>
        </w:rPr>
        <w:t xml:space="preserve">estrict the meaning or use of the currently selected </w:t>
      </w:r>
      <w:r>
        <w:rPr>
          <w:sz w:val="24"/>
        </w:rPr>
        <w:t>term.</w:t>
      </w:r>
      <w:r w:rsidR="00F347D2">
        <w:rPr>
          <w:sz w:val="24"/>
        </w:rPr>
        <w:t xml:space="preserve"> Note that </w:t>
      </w:r>
      <w:r w:rsidR="00B6473D">
        <w:rPr>
          <w:sz w:val="24"/>
        </w:rPr>
        <w:t>axioms asserted of a parent class are inherited by its children.</w:t>
      </w:r>
    </w:p>
    <w:p w:rsidR="00F347D2" w:rsidRDefault="002A115D" w:rsidP="00CE79C7">
      <w:pPr>
        <w:pStyle w:val="ListParagraph"/>
        <w:numPr>
          <w:ilvl w:val="0"/>
          <w:numId w:val="2"/>
        </w:numPr>
        <w:rPr>
          <w:sz w:val="24"/>
        </w:rPr>
      </w:pPr>
      <w:r>
        <w:rPr>
          <w:sz w:val="24"/>
        </w:rPr>
        <w:lastRenderedPageBreak/>
        <w:t>The hierarchy of the currently selected property type. Selecting a term here will result in the contents of window 2 and window 3 switching to display the annotations and axioms</w:t>
      </w:r>
      <w:r w:rsidR="00F34CC3">
        <w:rPr>
          <w:sz w:val="24"/>
        </w:rPr>
        <w:t>, respectively,</w:t>
      </w:r>
      <w:r>
        <w:rPr>
          <w:sz w:val="24"/>
        </w:rPr>
        <w:t xml:space="preserve"> for that term.</w:t>
      </w:r>
    </w:p>
    <w:p w:rsidR="002A115D" w:rsidRPr="00CE79C7" w:rsidRDefault="00477DD7" w:rsidP="00CE79C7">
      <w:pPr>
        <w:pStyle w:val="ListParagraph"/>
        <w:numPr>
          <w:ilvl w:val="0"/>
          <w:numId w:val="2"/>
        </w:numPr>
        <w:rPr>
          <w:sz w:val="24"/>
        </w:rPr>
      </w:pPr>
      <w:r>
        <w:rPr>
          <w:sz w:val="24"/>
        </w:rPr>
        <w:t>Individuals and t</w:t>
      </w:r>
      <w:r w:rsidR="002A115D">
        <w:rPr>
          <w:sz w:val="24"/>
        </w:rPr>
        <w:t xml:space="preserve">he </w:t>
      </w:r>
      <w:r>
        <w:rPr>
          <w:sz w:val="24"/>
        </w:rPr>
        <w:t>various</w:t>
      </w:r>
      <w:r w:rsidR="002A115D">
        <w:rPr>
          <w:sz w:val="24"/>
        </w:rPr>
        <w:t xml:space="preserve"> </w:t>
      </w:r>
      <w:r>
        <w:rPr>
          <w:sz w:val="24"/>
        </w:rPr>
        <w:t>property hierarchies</w:t>
      </w:r>
      <w:r w:rsidR="002A115D">
        <w:rPr>
          <w:sz w:val="24"/>
        </w:rPr>
        <w:t xml:space="preserve">. Selecting a different view will change </w:t>
      </w:r>
      <w:r>
        <w:rPr>
          <w:sz w:val="24"/>
        </w:rPr>
        <w:t>whether individuals or one of the property hierarchies</w:t>
      </w:r>
      <w:r w:rsidR="002A115D">
        <w:rPr>
          <w:sz w:val="24"/>
        </w:rPr>
        <w:t xml:space="preserve"> is displayed in window 4</w:t>
      </w:r>
      <w:r w:rsidR="00A766FB">
        <w:rPr>
          <w:sz w:val="24"/>
        </w:rPr>
        <w:t>.</w:t>
      </w:r>
    </w:p>
    <w:p w:rsidR="00B43CC9" w:rsidRDefault="002A115D" w:rsidP="001F752A">
      <w:pPr>
        <w:rPr>
          <w:sz w:val="24"/>
        </w:rPr>
      </w:pPr>
      <w:r w:rsidRPr="00320F09">
        <w:rPr>
          <w:noProof/>
          <w:sz w:val="24"/>
        </w:rPr>
        <mc:AlternateContent>
          <mc:Choice Requires="wps">
            <w:drawing>
              <wp:anchor distT="0" distB="0" distL="114300" distR="114300" simplePos="0" relativeHeight="251683840" behindDoc="0" locked="0" layoutInCell="1" allowOverlap="1" wp14:anchorId="3317846A" wp14:editId="283FB2BF">
                <wp:simplePos x="0" y="0"/>
                <wp:positionH relativeFrom="column">
                  <wp:posOffset>1640840</wp:posOffset>
                </wp:positionH>
                <wp:positionV relativeFrom="paragraph">
                  <wp:posOffset>2590800</wp:posOffset>
                </wp:positionV>
                <wp:extent cx="281305" cy="321945"/>
                <wp:effectExtent l="0" t="0" r="0" b="1905"/>
                <wp:wrapNone/>
                <wp:docPr id="192" name="Text Box 192"/>
                <wp:cNvGraphicFramePr/>
                <a:graphic xmlns:a="http://schemas.openxmlformats.org/drawingml/2006/main">
                  <a:graphicData uri="http://schemas.microsoft.com/office/word/2010/wordprocessingShape">
                    <wps:wsp>
                      <wps:cNvSpPr txBox="1"/>
                      <wps:spPr>
                        <a:xfrm>
                          <a:off x="0" y="0"/>
                          <a:ext cx="281305" cy="321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Default="00320F09" w:rsidP="00320F09">
                            <w:pPr>
                              <w:rPr>
                                <w:b/>
                                <w:color w:val="FF0000"/>
                                <w:sz w:val="32"/>
                              </w:rPr>
                            </w:pPr>
                            <w:r>
                              <w:rPr>
                                <w:b/>
                                <w:color w:val="FF0000"/>
                                <w:sz w:val="32"/>
                              </w:rPr>
                              <w:t>5</w:t>
                            </w:r>
                          </w:p>
                          <w:p w:rsidR="00320F09" w:rsidRPr="001966B9" w:rsidRDefault="00320F09" w:rsidP="00320F09">
                            <w:pPr>
                              <w:rPr>
                                <w:b/>
                                <w:color w:val="FF0000"/>
                                <w:sz w:val="32"/>
                              </w:rPr>
                            </w:pP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17846A" id="Text Box 192" o:spid="_x0000_s1030" type="#_x0000_t202" style="position:absolute;margin-left:129.2pt;margin-top:204pt;width:22.15pt;height:25.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" filled="f" stroked="f" strokeweight=".5pt">
                <v:textbox>
                  <w:txbxContent>
                    <w:p w:rsidR="00320F09" w:rsidRDefault="00320F09" w:rsidP="00320F09">
                      <w:pPr>
                        <w:rPr>
                          <w:b/>
                          <w:color w:val="FF0000"/>
                          <w:sz w:val="32"/>
                        </w:rPr>
                      </w:pPr>
                      <w:r>
                        <w:rPr>
                          <w:b/>
                          <w:color w:val="FF0000"/>
                          <w:sz w:val="32"/>
                        </w:rPr>
                        <w:t>5</w:t>
                      </w:r>
                    </w:p>
                    <w:p w:rsidR="00320F09" w:rsidRPr="001966B9" w:rsidRDefault="00320F09" w:rsidP="00320F09">
                      <w:pPr>
                        <w:rPr>
                          <w:b/>
                          <w:color w:val="FF0000"/>
                          <w:sz w:val="32"/>
                        </w:rPr>
                      </w:pPr>
                    </w:p>
                    <w:p w:rsidR="00320F09" w:rsidRDefault="00320F09" w:rsidP="00320F09"/>
                  </w:txbxContent>
                </v:textbox>
              </v:shape>
            </w:pict>
          </mc:Fallback>
        </mc:AlternateContent>
      </w:r>
      <w:r w:rsidR="00BC2C93" w:rsidRPr="00320F09">
        <w:rPr>
          <w:noProof/>
          <w:sz w:val="24"/>
        </w:rPr>
        <mc:AlternateContent>
          <mc:Choice Requires="wps">
            <w:drawing>
              <wp:anchor distT="0" distB="0" distL="114300" distR="114300" simplePos="0" relativeHeight="251681792" behindDoc="0" locked="0" layoutInCell="1" allowOverlap="1" wp14:anchorId="5124D87F" wp14:editId="0D92649E">
                <wp:simplePos x="0" y="0"/>
                <wp:positionH relativeFrom="column">
                  <wp:posOffset>989965</wp:posOffset>
                </wp:positionH>
                <wp:positionV relativeFrom="paragraph">
                  <wp:posOffset>656248</wp:posOffset>
                </wp:positionV>
                <wp:extent cx="527538" cy="187569"/>
                <wp:effectExtent l="19050" t="19050" r="25400" b="22225"/>
                <wp:wrapNone/>
                <wp:docPr id="31" name="Rectangle 31"/>
                <wp:cNvGraphicFramePr/>
                <a:graphic xmlns:a="http://schemas.openxmlformats.org/drawingml/2006/main">
                  <a:graphicData uri="http://schemas.microsoft.com/office/word/2010/wordprocessingShape">
                    <wps:wsp>
                      <wps:cNvSpPr/>
                      <wps:spPr>
                        <a:xfrm>
                          <a:off x="0" y="0"/>
                          <a:ext cx="527538" cy="18756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9E15A" id="Rectangle 31" o:spid="_x0000_s1026" style="position:absolute;margin-left:77.95pt;margin-top:51.65pt;width:41.55pt;height:14.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" filled="f" strokecolor="red" strokeweight="2.25pt"/>
            </w:pict>
          </mc:Fallback>
        </mc:AlternateContent>
      </w:r>
      <w:r w:rsidR="00320F09" w:rsidRPr="00320F09">
        <w:rPr>
          <w:noProof/>
          <w:sz w:val="24"/>
        </w:rPr>
        <mc:AlternateContent>
          <mc:Choice Requires="wps">
            <w:drawing>
              <wp:anchor distT="0" distB="0" distL="114300" distR="114300" simplePos="0" relativeHeight="251678720" behindDoc="0" locked="0" layoutInCell="1" allowOverlap="1" wp14:anchorId="7F774EFF" wp14:editId="1F1E966F">
                <wp:simplePos x="0" y="0"/>
                <wp:positionH relativeFrom="column">
                  <wp:posOffset>4682295</wp:posOffset>
                </wp:positionH>
                <wp:positionV relativeFrom="paragraph">
                  <wp:posOffset>1481699</wp:posOffset>
                </wp:positionV>
                <wp:extent cx="281354" cy="322384"/>
                <wp:effectExtent l="0" t="0" r="0" b="1905"/>
                <wp:wrapNone/>
                <wp:docPr id="28" name="Text Box 28"/>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Pr="001966B9" w:rsidRDefault="00320F09" w:rsidP="00320F09">
                            <w:pPr>
                              <w:rPr>
                                <w:b/>
                                <w:color w:val="FF0000"/>
                                <w:sz w:val="32"/>
                              </w:rPr>
                            </w:pPr>
                            <w:r>
                              <w:rPr>
                                <w:b/>
                                <w:color w:val="FF0000"/>
                                <w:sz w:val="32"/>
                              </w:rPr>
                              <w:t>2</w:t>
                            </w: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74EFF" id="Text Box 28" o:spid="_x0000_s1031" type="#_x0000_t202" style="position:absolute;margin-left:368.7pt;margin-top:116.65pt;width:22.15pt;height:25.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" filled="f" stroked="f" strokeweight=".5pt">
                <v:textbox>
                  <w:txbxContent>
                    <w:p w:rsidR="00320F09" w:rsidRPr="001966B9" w:rsidRDefault="00320F09" w:rsidP="00320F09">
                      <w:pPr>
                        <w:rPr>
                          <w:b/>
                          <w:color w:val="FF0000"/>
                          <w:sz w:val="32"/>
                        </w:rPr>
                      </w:pPr>
                      <w:r>
                        <w:rPr>
                          <w:b/>
                          <w:color w:val="FF0000"/>
                          <w:sz w:val="32"/>
                        </w:rPr>
                        <w:t>2</w:t>
                      </w:r>
                    </w:p>
                    <w:p w:rsidR="00320F09" w:rsidRDefault="00320F09" w:rsidP="00320F09"/>
                  </w:txbxContent>
                </v:textbox>
              </v:shape>
            </w:pict>
          </mc:Fallback>
        </mc:AlternateContent>
      </w:r>
      <w:r w:rsidR="00320F09" w:rsidRPr="00320F09">
        <w:rPr>
          <w:noProof/>
          <w:sz w:val="24"/>
        </w:rPr>
        <mc:AlternateContent>
          <mc:Choice Requires="wps">
            <w:drawing>
              <wp:anchor distT="0" distB="0" distL="114300" distR="114300" simplePos="0" relativeHeight="251680768" behindDoc="0" locked="0" layoutInCell="1" allowOverlap="1" wp14:anchorId="03835B3A" wp14:editId="614F7053">
                <wp:simplePos x="0" y="0"/>
                <wp:positionH relativeFrom="column">
                  <wp:posOffset>4712140</wp:posOffset>
                </wp:positionH>
                <wp:positionV relativeFrom="paragraph">
                  <wp:posOffset>3463192</wp:posOffset>
                </wp:positionV>
                <wp:extent cx="281354" cy="322384"/>
                <wp:effectExtent l="0" t="0" r="0" b="1905"/>
                <wp:wrapNone/>
                <wp:docPr id="30" name="Text Box 30"/>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Pr="001966B9" w:rsidRDefault="00320F09" w:rsidP="00320F09">
                            <w:pPr>
                              <w:rPr>
                                <w:b/>
                                <w:color w:val="FF0000"/>
                                <w:sz w:val="32"/>
                              </w:rPr>
                            </w:pPr>
                            <w:r>
                              <w:rPr>
                                <w:b/>
                                <w:color w:val="FF0000"/>
                                <w:sz w:val="32"/>
                              </w:rPr>
                              <w:t>3</w:t>
                            </w: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35B3A" id="Text Box 30" o:spid="_x0000_s1032" type="#_x0000_t202" style="position:absolute;margin-left:371.05pt;margin-top:272.7pt;width:22.15pt;height:25.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" filled="f" stroked="f" strokeweight=".5pt">
                <v:textbox>
                  <w:txbxContent>
                    <w:p w:rsidR="00320F09" w:rsidRPr="001966B9" w:rsidRDefault="00320F09" w:rsidP="00320F09">
                      <w:pPr>
                        <w:rPr>
                          <w:b/>
                          <w:color w:val="FF0000"/>
                          <w:sz w:val="32"/>
                        </w:rPr>
                      </w:pPr>
                      <w:r>
                        <w:rPr>
                          <w:b/>
                          <w:color w:val="FF0000"/>
                          <w:sz w:val="32"/>
                        </w:rPr>
                        <w:t>3</w:t>
                      </w:r>
                    </w:p>
                    <w:p w:rsidR="00320F09" w:rsidRDefault="00320F09" w:rsidP="00320F09"/>
                  </w:txbxContent>
                </v:textbox>
              </v:shape>
            </w:pict>
          </mc:Fallback>
        </mc:AlternateContent>
      </w:r>
      <w:r w:rsidR="00320F09" w:rsidRPr="00320F09">
        <w:rPr>
          <w:noProof/>
          <w:sz w:val="24"/>
        </w:rPr>
        <mc:AlternateContent>
          <mc:Choice Requires="wps">
            <w:drawing>
              <wp:anchor distT="0" distB="0" distL="114300" distR="114300" simplePos="0" relativeHeight="251677696" behindDoc="0" locked="0" layoutInCell="1" allowOverlap="1" wp14:anchorId="4E023824" wp14:editId="4630A2D5">
                <wp:simplePos x="0" y="0"/>
                <wp:positionH relativeFrom="column">
                  <wp:posOffset>2232074</wp:posOffset>
                </wp:positionH>
                <wp:positionV relativeFrom="paragraph">
                  <wp:posOffset>1493862</wp:posOffset>
                </wp:positionV>
                <wp:extent cx="281354" cy="322384"/>
                <wp:effectExtent l="0" t="0" r="0" b="1905"/>
                <wp:wrapNone/>
                <wp:docPr id="27" name="Text Box 27"/>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Pr="001966B9" w:rsidRDefault="00320F09" w:rsidP="00320F09">
                            <w:pPr>
                              <w:rPr>
                                <w:b/>
                                <w:color w:val="FF0000"/>
                                <w:sz w:val="32"/>
                              </w:rPr>
                            </w:pPr>
                            <w:r w:rsidRPr="001966B9">
                              <w:rPr>
                                <w:b/>
                                <w:color w:val="FF0000"/>
                                <w:sz w:val="32"/>
                              </w:rPr>
                              <w:t>1</w:t>
                            </w: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23824" id="Text Box 27" o:spid="_x0000_s1033" type="#_x0000_t202" style="position:absolute;margin-left:175.75pt;margin-top:117.65pt;width:22.15pt;height:25.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" filled="f" stroked="f" strokeweight=".5pt">
                <v:textbox>
                  <w:txbxContent>
                    <w:p w:rsidR="00320F09" w:rsidRPr="001966B9" w:rsidRDefault="00320F09" w:rsidP="00320F09">
                      <w:pPr>
                        <w:rPr>
                          <w:b/>
                          <w:color w:val="FF0000"/>
                          <w:sz w:val="32"/>
                        </w:rPr>
                      </w:pPr>
                      <w:r w:rsidRPr="001966B9">
                        <w:rPr>
                          <w:b/>
                          <w:color w:val="FF0000"/>
                          <w:sz w:val="32"/>
                        </w:rPr>
                        <w:t>1</w:t>
                      </w:r>
                    </w:p>
                    <w:p w:rsidR="00320F09" w:rsidRDefault="00320F09" w:rsidP="00320F09"/>
                  </w:txbxContent>
                </v:textbox>
              </v:shape>
            </w:pict>
          </mc:Fallback>
        </mc:AlternateContent>
      </w:r>
      <w:r w:rsidR="00320F09" w:rsidRPr="00320F09">
        <w:rPr>
          <w:noProof/>
          <w:sz w:val="24"/>
        </w:rPr>
        <mc:AlternateContent>
          <mc:Choice Requires="wps">
            <w:drawing>
              <wp:anchor distT="0" distB="0" distL="114300" distR="114300" simplePos="0" relativeHeight="251679744" behindDoc="0" locked="0" layoutInCell="1" allowOverlap="1" wp14:anchorId="3D6CAE8F" wp14:editId="0D7177CC">
                <wp:simplePos x="0" y="0"/>
                <wp:positionH relativeFrom="column">
                  <wp:posOffset>2244237</wp:posOffset>
                </wp:positionH>
                <wp:positionV relativeFrom="paragraph">
                  <wp:posOffset>3463143</wp:posOffset>
                </wp:positionV>
                <wp:extent cx="281354" cy="322384"/>
                <wp:effectExtent l="0" t="0" r="0" b="1905"/>
                <wp:wrapNone/>
                <wp:docPr id="29" name="Text Box 29"/>
                <wp:cNvGraphicFramePr/>
                <a:graphic xmlns:a="http://schemas.openxmlformats.org/drawingml/2006/main">
                  <a:graphicData uri="http://schemas.microsoft.com/office/word/2010/wordprocessingShape">
                    <wps:wsp>
                      <wps:cNvSpPr txBox="1"/>
                      <wps:spPr>
                        <a:xfrm>
                          <a:off x="0" y="0"/>
                          <a:ext cx="281354" cy="3223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0F09" w:rsidRDefault="00320F09" w:rsidP="00320F09">
                            <w:pPr>
                              <w:rPr>
                                <w:b/>
                                <w:color w:val="FF0000"/>
                                <w:sz w:val="32"/>
                              </w:rPr>
                            </w:pPr>
                            <w:r>
                              <w:rPr>
                                <w:b/>
                                <w:color w:val="FF0000"/>
                                <w:sz w:val="32"/>
                              </w:rPr>
                              <w:t>4</w:t>
                            </w:r>
                          </w:p>
                          <w:p w:rsidR="00320F09" w:rsidRPr="001966B9" w:rsidRDefault="00320F09" w:rsidP="00320F09">
                            <w:pPr>
                              <w:rPr>
                                <w:b/>
                                <w:color w:val="FF0000"/>
                                <w:sz w:val="32"/>
                              </w:rPr>
                            </w:pPr>
                          </w:p>
                          <w:p w:rsidR="00320F09" w:rsidRDefault="00320F09" w:rsidP="00320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CAE8F" id="Text Box 29" o:spid="_x0000_s1034" type="#_x0000_t202" style="position:absolute;margin-left:176.7pt;margin-top:272.7pt;width:22.15pt;height:25.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" filled="f" stroked="f" strokeweight=".5pt">
                <v:textbox>
                  <w:txbxContent>
                    <w:p w:rsidR="00320F09" w:rsidRDefault="00320F09" w:rsidP="00320F09">
                      <w:pPr>
                        <w:rPr>
                          <w:b/>
                          <w:color w:val="FF0000"/>
                          <w:sz w:val="32"/>
                        </w:rPr>
                      </w:pPr>
                      <w:r>
                        <w:rPr>
                          <w:b/>
                          <w:color w:val="FF0000"/>
                          <w:sz w:val="32"/>
                        </w:rPr>
                        <w:t>4</w:t>
                      </w:r>
                    </w:p>
                    <w:p w:rsidR="00320F09" w:rsidRPr="001966B9" w:rsidRDefault="00320F09" w:rsidP="00320F09">
                      <w:pPr>
                        <w:rPr>
                          <w:b/>
                          <w:color w:val="FF0000"/>
                          <w:sz w:val="32"/>
                        </w:rPr>
                      </w:pPr>
                    </w:p>
                    <w:p w:rsidR="00320F09" w:rsidRDefault="00320F09" w:rsidP="00320F09"/>
                  </w:txbxContent>
                </v:textbox>
              </v:shape>
            </w:pict>
          </mc:Fallback>
        </mc:AlternateContent>
      </w:r>
      <w:r w:rsidR="00B43CC9">
        <w:rPr>
          <w:noProof/>
        </w:rPr>
        <w:drawing>
          <wp:inline distT="0" distB="0" distL="0" distR="0" wp14:anchorId="0E42D4C0" wp14:editId="0913C780">
            <wp:extent cx="5943600" cy="4369435"/>
            <wp:effectExtent l="19050" t="19050" r="19050" b="1206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4369435"/>
                    </a:xfrm>
                    <a:prstGeom prst="rect">
                      <a:avLst/>
                    </a:prstGeom>
                    <a:ln>
                      <a:solidFill>
                        <a:schemeClr val="accent5"/>
                      </a:solidFill>
                    </a:ln>
                  </pic:spPr>
                </pic:pic>
              </a:graphicData>
            </a:graphic>
          </wp:inline>
        </w:drawing>
      </w:r>
    </w:p>
    <w:p w:rsidR="00070416" w:rsidRDefault="00070416" w:rsidP="001F752A">
      <w:pPr>
        <w:rPr>
          <w:sz w:val="24"/>
        </w:rPr>
      </w:pPr>
    </w:p>
    <w:p w:rsidR="00FB37AA" w:rsidRPr="00A766FB" w:rsidRDefault="00A766FB" w:rsidP="001F752A">
      <w:pPr>
        <w:rPr>
          <w:sz w:val="24"/>
        </w:rPr>
      </w:pPr>
      <w:r>
        <w:rPr>
          <w:sz w:val="24"/>
        </w:rPr>
        <w:t xml:space="preserve">If you want to view an ontology that is imported by the file you opened, you can do so without opening another Protégé window. Simply click on the name of the active ontology then select the name of the imported ontology you want to view. This ontology will then become the active ontology until you switch </w:t>
      </w:r>
      <w:r w:rsidR="00F34CC3">
        <w:rPr>
          <w:sz w:val="24"/>
        </w:rPr>
        <w:t>again</w:t>
      </w:r>
      <w:r>
        <w:rPr>
          <w:sz w:val="24"/>
        </w:rPr>
        <w:t xml:space="preserve">. </w:t>
      </w:r>
      <w:r w:rsidR="00F34CC3">
        <w:rPr>
          <w:sz w:val="24"/>
        </w:rPr>
        <w:t>Switching which ontology is active</w:t>
      </w:r>
      <w:r>
        <w:rPr>
          <w:sz w:val="24"/>
        </w:rPr>
        <w:t xml:space="preserve"> is illustrated in the following image:</w:t>
      </w:r>
    </w:p>
    <w:p w:rsidR="00FB37AA" w:rsidRDefault="00FB37AA" w:rsidP="001F752A">
      <w:pPr>
        <w:rPr>
          <w:sz w:val="24"/>
        </w:rPr>
      </w:pPr>
      <w:r>
        <w:rPr>
          <w:noProof/>
        </w:rPr>
        <w:lastRenderedPageBreak/>
        <w:drawing>
          <wp:inline distT="0" distB="0" distL="0" distR="0" wp14:anchorId="1AAEE981" wp14:editId="1DE57E02">
            <wp:extent cx="5943600" cy="2373923"/>
            <wp:effectExtent l="19050" t="19050" r="19050" b="266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43494"/>
                    <a:stretch/>
                  </pic:blipFill>
                  <pic:spPr bwMode="auto">
                    <a:xfrm>
                      <a:off x="0" y="0"/>
                      <a:ext cx="5943600" cy="2373923"/>
                    </a:xfrm>
                    <a:prstGeom prst="rect">
                      <a:avLst/>
                    </a:prstGeom>
                    <a:ln>
                      <a:solidFill>
                        <a:schemeClr val="accent5"/>
                      </a:solidFill>
                    </a:ln>
                    <a:extLst>
                      <a:ext uri="{53640926-AAD7-44D8-BBD7-CCE9431645EC}">
                        <a14:shadowObscured xmlns:a14="http://schemas.microsoft.com/office/drawing/2010/main"/>
                      </a:ext>
                    </a:extLst>
                  </pic:spPr>
                </pic:pic>
              </a:graphicData>
            </a:graphic>
          </wp:inline>
        </w:drawing>
      </w:r>
    </w:p>
    <w:p w:rsidR="00FB37AA" w:rsidRDefault="00A766FB" w:rsidP="001F752A">
      <w:pPr>
        <w:rPr>
          <w:sz w:val="24"/>
        </w:rPr>
      </w:pPr>
      <w:r>
        <w:rPr>
          <w:sz w:val="24"/>
        </w:rPr>
        <w:t>In the image below, the Agent Ontology is now the active ontology</w:t>
      </w:r>
      <w:r w:rsidR="00F34CC3">
        <w:rPr>
          <w:sz w:val="24"/>
        </w:rPr>
        <w:t xml:space="preserve"> after having been selected as shown in the image above</w:t>
      </w:r>
      <w:r>
        <w:rPr>
          <w:sz w:val="24"/>
        </w:rPr>
        <w:t xml:space="preserve">. As a result, terms </w:t>
      </w:r>
      <w:r w:rsidR="00F34CC3">
        <w:rPr>
          <w:sz w:val="24"/>
        </w:rPr>
        <w:t xml:space="preserve">and axioms </w:t>
      </w:r>
      <w:r>
        <w:rPr>
          <w:sz w:val="24"/>
        </w:rPr>
        <w:t xml:space="preserve">asserted in the Agent Ontology are now </w:t>
      </w:r>
      <w:r w:rsidRPr="006172C0">
        <w:rPr>
          <w:b/>
          <w:sz w:val="24"/>
        </w:rPr>
        <w:t>bolded</w:t>
      </w:r>
      <w:r>
        <w:rPr>
          <w:sz w:val="24"/>
        </w:rPr>
        <w:t>.</w:t>
      </w:r>
    </w:p>
    <w:p w:rsidR="00FB37AA" w:rsidRDefault="00A766FB" w:rsidP="001F752A">
      <w:pPr>
        <w:rPr>
          <w:sz w:val="24"/>
        </w:rPr>
      </w:pPr>
      <w:r>
        <w:rPr>
          <w:sz w:val="24"/>
        </w:rPr>
        <w:t>Note that additional information, such as the full IRI of a term or which ontology an annotation or axiom is asserted in, can be viewed by holding the cursor over a term, annotation, or axiom.</w:t>
      </w:r>
      <w:r w:rsidR="00F34CC3">
        <w:rPr>
          <w:sz w:val="24"/>
        </w:rPr>
        <w:t xml:space="preserve"> The full IRI of ‘Agent’ is displayed in the image below.</w:t>
      </w:r>
    </w:p>
    <w:p w:rsidR="00FB37AA" w:rsidRDefault="00FB37AA" w:rsidP="001F752A">
      <w:pPr>
        <w:rPr>
          <w:sz w:val="24"/>
        </w:rPr>
      </w:pPr>
      <w:r>
        <w:rPr>
          <w:noProof/>
        </w:rPr>
        <w:drawing>
          <wp:inline distT="0" distB="0" distL="0" distR="0" wp14:anchorId="1141B9F7" wp14:editId="30E29D23">
            <wp:extent cx="5943600" cy="4201160"/>
            <wp:effectExtent l="19050" t="19050" r="19050" b="2794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4201160"/>
                    </a:xfrm>
                    <a:prstGeom prst="rect">
                      <a:avLst/>
                    </a:prstGeom>
                    <a:ln>
                      <a:solidFill>
                        <a:schemeClr val="accent5"/>
                      </a:solidFill>
                    </a:ln>
                  </pic:spPr>
                </pic:pic>
              </a:graphicData>
            </a:graphic>
          </wp:inline>
        </w:drawing>
      </w:r>
    </w:p>
    <w:p w:rsidR="00CE79C7" w:rsidRDefault="006172C0" w:rsidP="001F752A">
      <w:pPr>
        <w:rPr>
          <w:sz w:val="24"/>
        </w:rPr>
      </w:pPr>
      <w:r>
        <w:rPr>
          <w:sz w:val="24"/>
        </w:rPr>
        <w:lastRenderedPageBreak/>
        <w:t xml:space="preserve">If you want to view only the terms in the active ontology with a bare minimum of imported content, click on ‘View’ then ‘Show only the active ontology’ as shown in the image below. This can make it significantly easier to find and review ontology content, especially when it </w:t>
      </w:r>
      <w:r w:rsidR="00ED747B">
        <w:rPr>
          <w:sz w:val="24"/>
        </w:rPr>
        <w:t xml:space="preserve">is </w:t>
      </w:r>
      <w:r w:rsidR="00A12B06">
        <w:rPr>
          <w:sz w:val="24"/>
        </w:rPr>
        <w:t>further</w:t>
      </w:r>
      <w:r w:rsidR="00ED747B">
        <w:rPr>
          <w:sz w:val="24"/>
        </w:rPr>
        <w:t xml:space="preserve"> from the root node or is not all concentrated under a single parent class.</w:t>
      </w:r>
    </w:p>
    <w:p w:rsidR="000A2397" w:rsidRPr="000A2397" w:rsidRDefault="00ED747B" w:rsidP="001F752A">
      <w:pPr>
        <w:rPr>
          <w:sz w:val="24"/>
        </w:rPr>
      </w:pPr>
      <w:r>
        <w:rPr>
          <w:sz w:val="24"/>
        </w:rPr>
        <w:t xml:space="preserve">If you want to quickly expand the term hierarchies without </w:t>
      </w:r>
      <w:r w:rsidR="00A12B06">
        <w:rPr>
          <w:sz w:val="24"/>
        </w:rPr>
        <w:t>clicking</w:t>
      </w:r>
      <w:r>
        <w:rPr>
          <w:sz w:val="24"/>
        </w:rPr>
        <w:t xml:space="preserve"> your mouse</w:t>
      </w:r>
      <w:r w:rsidR="00A12B06">
        <w:rPr>
          <w:sz w:val="24"/>
        </w:rPr>
        <w:t xml:space="preserve"> to death</w:t>
      </w:r>
      <w:r>
        <w:rPr>
          <w:sz w:val="24"/>
        </w:rPr>
        <w:t>, click on ‘View’ then ‘Expand All’</w:t>
      </w:r>
      <w:r w:rsidR="00A12B06">
        <w:rPr>
          <w:sz w:val="24"/>
        </w:rPr>
        <w:t>. The</w:t>
      </w:r>
      <w:r>
        <w:rPr>
          <w:sz w:val="24"/>
        </w:rPr>
        <w:t xml:space="preserve"> </w:t>
      </w:r>
      <w:r w:rsidR="00A12B06">
        <w:rPr>
          <w:sz w:val="24"/>
        </w:rPr>
        <w:t xml:space="preserve">term hierarchies </w:t>
      </w:r>
      <w:r>
        <w:rPr>
          <w:sz w:val="24"/>
        </w:rPr>
        <w:t xml:space="preserve">will </w:t>
      </w:r>
      <w:r w:rsidR="00A12B06">
        <w:rPr>
          <w:sz w:val="24"/>
        </w:rPr>
        <w:t xml:space="preserve">be </w:t>
      </w:r>
      <w:r>
        <w:rPr>
          <w:sz w:val="24"/>
        </w:rPr>
        <w:t>fully explode</w:t>
      </w:r>
      <w:r w:rsidR="00A12B06">
        <w:rPr>
          <w:sz w:val="24"/>
        </w:rPr>
        <w:t xml:space="preserve">d. This </w:t>
      </w:r>
      <w:r w:rsidR="000A2397">
        <w:rPr>
          <w:sz w:val="24"/>
        </w:rPr>
        <w:t xml:space="preserve">can be useful for exploring the ontology or </w:t>
      </w:r>
      <w:r w:rsidR="00A12B06">
        <w:rPr>
          <w:sz w:val="24"/>
        </w:rPr>
        <w:t xml:space="preserve">quickly </w:t>
      </w:r>
      <w:r w:rsidR="000A2397">
        <w:rPr>
          <w:sz w:val="24"/>
        </w:rPr>
        <w:t>locating bolded terms from the active ontology.</w:t>
      </w:r>
    </w:p>
    <w:p w:rsidR="00CE79C7" w:rsidRDefault="00CE79C7" w:rsidP="001F752A">
      <w:pPr>
        <w:rPr>
          <w:sz w:val="24"/>
        </w:rPr>
      </w:pPr>
      <w:r>
        <w:rPr>
          <w:noProof/>
        </w:rPr>
        <w:drawing>
          <wp:inline distT="0" distB="0" distL="0" distR="0" wp14:anchorId="3171D960" wp14:editId="42F68EE7">
            <wp:extent cx="5943600" cy="3118338"/>
            <wp:effectExtent l="19050" t="19050" r="19050" b="2540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25774"/>
                    <a:stretch/>
                  </pic:blipFill>
                  <pic:spPr bwMode="auto">
                    <a:xfrm>
                      <a:off x="0" y="0"/>
                      <a:ext cx="5943600" cy="3118338"/>
                    </a:xfrm>
                    <a:prstGeom prst="rect">
                      <a:avLst/>
                    </a:prstGeom>
                    <a:ln w="9525" cap="flat" cmpd="sng" algn="ctr">
                      <a:solidFill>
                        <a:srgbClr val="4472C4"/>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CE79C7" w:rsidRDefault="000A2397" w:rsidP="001F752A">
      <w:pPr>
        <w:rPr>
          <w:sz w:val="24"/>
        </w:rPr>
      </w:pPr>
      <w:r>
        <w:rPr>
          <w:sz w:val="24"/>
        </w:rPr>
        <w:t xml:space="preserve">If terms are </w:t>
      </w:r>
      <w:r w:rsidR="00477DD7">
        <w:rPr>
          <w:sz w:val="24"/>
        </w:rPr>
        <w:t>not displayed in your preferred format, click on ‘View’ then select one of the ‘Render by…’ options. This will change how terms are displayed. It is generally easiest to view terms using their labels, which is the option checked in the image above.</w:t>
      </w:r>
    </w:p>
    <w:p w:rsidR="00CE79C7" w:rsidRDefault="00723B5F" w:rsidP="001F752A">
      <w:pPr>
        <w:rPr>
          <w:sz w:val="24"/>
        </w:rPr>
      </w:pPr>
      <w:r>
        <w:rPr>
          <w:sz w:val="24"/>
        </w:rPr>
        <w:t>If you are looking for a specific term, use the search feature by clicking on ‘Search…’ in the upper right corner or by using the keyboard shor</w:t>
      </w:r>
      <w:bookmarkStart w:id="2" w:name="_GoBack"/>
      <w:bookmarkEnd w:id="2"/>
      <w:r>
        <w:rPr>
          <w:sz w:val="24"/>
        </w:rPr>
        <w:t xml:space="preserve">tcut </w:t>
      </w:r>
      <w:proofErr w:type="spellStart"/>
      <w:r>
        <w:rPr>
          <w:sz w:val="24"/>
        </w:rPr>
        <w:t>Ctrl+F</w:t>
      </w:r>
      <w:proofErr w:type="spellEnd"/>
      <w:r>
        <w:rPr>
          <w:sz w:val="24"/>
        </w:rPr>
        <w:t xml:space="preserve"> to launch a search window. Results are grouped based on the part of the ontology the</w:t>
      </w:r>
      <w:r w:rsidR="00A12B06">
        <w:rPr>
          <w:sz w:val="24"/>
        </w:rPr>
        <w:t xml:space="preserve"> match is</w:t>
      </w:r>
      <w:r>
        <w:rPr>
          <w:sz w:val="24"/>
        </w:rPr>
        <w:t xml:space="preserve"> found </w:t>
      </w:r>
      <w:r w:rsidR="00A12B06">
        <w:rPr>
          <w:sz w:val="24"/>
        </w:rPr>
        <w:t>in. Priority is given to</w:t>
      </w:r>
      <w:r>
        <w:rPr>
          <w:sz w:val="24"/>
        </w:rPr>
        <w:t xml:space="preserve"> results for the display</w:t>
      </w:r>
      <w:r w:rsidR="00A12B06">
        <w:rPr>
          <w:sz w:val="24"/>
        </w:rPr>
        <w:t>ed</w:t>
      </w:r>
      <w:r>
        <w:rPr>
          <w:sz w:val="24"/>
        </w:rPr>
        <w:t xml:space="preserve"> name. See the image below for an example search result. If you do not see the </w:t>
      </w:r>
      <w:r w:rsidR="00163537">
        <w:rPr>
          <w:sz w:val="24"/>
        </w:rPr>
        <w:t>result</w:t>
      </w:r>
      <w:r>
        <w:rPr>
          <w:sz w:val="24"/>
        </w:rPr>
        <w:t xml:space="preserve"> you are looking for, check the box labeled ‘Show all results’ to make sure it is not further down the list of results.</w:t>
      </w:r>
      <w:r w:rsidR="00163537">
        <w:rPr>
          <w:sz w:val="24"/>
        </w:rPr>
        <w:t xml:space="preserve"> Once you find a result you </w:t>
      </w:r>
      <w:r w:rsidR="00565EEE">
        <w:rPr>
          <w:sz w:val="24"/>
        </w:rPr>
        <w:t xml:space="preserve">want, double-click </w:t>
      </w:r>
      <w:r w:rsidR="00A12B06">
        <w:rPr>
          <w:sz w:val="24"/>
        </w:rPr>
        <w:t xml:space="preserve">on </w:t>
      </w:r>
      <w:r w:rsidR="00565EEE">
        <w:rPr>
          <w:sz w:val="24"/>
        </w:rPr>
        <w:t>it to be automatically taken to the relevant entity.</w:t>
      </w:r>
      <w:r w:rsidR="00B907B9">
        <w:rPr>
          <w:sz w:val="24"/>
        </w:rPr>
        <w:t xml:space="preserve"> (Pro Tip</w:t>
      </w:r>
      <w:r w:rsidR="00A12B06">
        <w:rPr>
          <w:sz w:val="24"/>
        </w:rPr>
        <w:t>: if you use the arrow keys to select your desired result then hit ‘Enter’, the search box will automatically close and you will be taken to your selection.)</w:t>
      </w:r>
    </w:p>
    <w:p w:rsidR="00CE79C7" w:rsidRDefault="00ED747B" w:rsidP="001F752A">
      <w:pPr>
        <w:rPr>
          <w:sz w:val="24"/>
        </w:rPr>
      </w:pPr>
      <w:r>
        <w:rPr>
          <w:noProof/>
        </w:rPr>
        <w:lastRenderedPageBreak/>
        <w:drawing>
          <wp:inline distT="0" distB="0" distL="0" distR="0" wp14:anchorId="239B6E1B" wp14:editId="624D24CA">
            <wp:extent cx="5943600" cy="4201160"/>
            <wp:effectExtent l="19050" t="19050" r="19050" b="2794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4201160"/>
                    </a:xfrm>
                    <a:prstGeom prst="rect">
                      <a:avLst/>
                    </a:prstGeom>
                    <a:ln>
                      <a:solidFill>
                        <a:schemeClr val="accent5"/>
                      </a:solidFill>
                    </a:ln>
                  </pic:spPr>
                </pic:pic>
              </a:graphicData>
            </a:graphic>
          </wp:inline>
        </w:drawing>
      </w:r>
    </w:p>
    <w:sectPr w:rsidR="00CE79C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1CA6C89"/>
    <w:multiLevelType w:val="hybridMultilevel"/>
    <w:tmpl w:val="08E0C0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39D753C"/>
    <w:multiLevelType w:val="hybridMultilevel"/>
    <w:tmpl w:val="5510BE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9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01ED"/>
    <w:rsid w:val="00003BA7"/>
    <w:rsid w:val="00012702"/>
    <w:rsid w:val="00062E7F"/>
    <w:rsid w:val="00070416"/>
    <w:rsid w:val="00081FB4"/>
    <w:rsid w:val="00097773"/>
    <w:rsid w:val="000A2397"/>
    <w:rsid w:val="000B01ED"/>
    <w:rsid w:val="000D5683"/>
    <w:rsid w:val="000E2779"/>
    <w:rsid w:val="00104557"/>
    <w:rsid w:val="00163537"/>
    <w:rsid w:val="00195F14"/>
    <w:rsid w:val="001966B9"/>
    <w:rsid w:val="001A2F3F"/>
    <w:rsid w:val="001F752A"/>
    <w:rsid w:val="00230A20"/>
    <w:rsid w:val="0023432B"/>
    <w:rsid w:val="00264C37"/>
    <w:rsid w:val="002A115D"/>
    <w:rsid w:val="002A2775"/>
    <w:rsid w:val="00300234"/>
    <w:rsid w:val="00310270"/>
    <w:rsid w:val="00320F09"/>
    <w:rsid w:val="003317C9"/>
    <w:rsid w:val="0034339D"/>
    <w:rsid w:val="00362E70"/>
    <w:rsid w:val="00393D25"/>
    <w:rsid w:val="003A5283"/>
    <w:rsid w:val="003B6235"/>
    <w:rsid w:val="00465A69"/>
    <w:rsid w:val="00477DD7"/>
    <w:rsid w:val="004E0F81"/>
    <w:rsid w:val="004F431E"/>
    <w:rsid w:val="00523008"/>
    <w:rsid w:val="00526105"/>
    <w:rsid w:val="00565D17"/>
    <w:rsid w:val="00565EEE"/>
    <w:rsid w:val="00570B53"/>
    <w:rsid w:val="006172C0"/>
    <w:rsid w:val="00626651"/>
    <w:rsid w:val="00670673"/>
    <w:rsid w:val="00672DEC"/>
    <w:rsid w:val="006C25BE"/>
    <w:rsid w:val="00723B5F"/>
    <w:rsid w:val="007311F0"/>
    <w:rsid w:val="007368DB"/>
    <w:rsid w:val="00780958"/>
    <w:rsid w:val="007B3A5B"/>
    <w:rsid w:val="007E5F29"/>
    <w:rsid w:val="008260D7"/>
    <w:rsid w:val="00831AB0"/>
    <w:rsid w:val="00857258"/>
    <w:rsid w:val="00894A66"/>
    <w:rsid w:val="008E367F"/>
    <w:rsid w:val="008F2FCE"/>
    <w:rsid w:val="008F6247"/>
    <w:rsid w:val="009409EC"/>
    <w:rsid w:val="00944A75"/>
    <w:rsid w:val="00960F47"/>
    <w:rsid w:val="009722C1"/>
    <w:rsid w:val="00980E8B"/>
    <w:rsid w:val="00994D2A"/>
    <w:rsid w:val="009B3065"/>
    <w:rsid w:val="009D1E2D"/>
    <w:rsid w:val="00A024C8"/>
    <w:rsid w:val="00A10487"/>
    <w:rsid w:val="00A12B06"/>
    <w:rsid w:val="00A13405"/>
    <w:rsid w:val="00A40085"/>
    <w:rsid w:val="00A6400D"/>
    <w:rsid w:val="00A66CB7"/>
    <w:rsid w:val="00A766FB"/>
    <w:rsid w:val="00AF6C89"/>
    <w:rsid w:val="00B2743C"/>
    <w:rsid w:val="00B3013A"/>
    <w:rsid w:val="00B43CC9"/>
    <w:rsid w:val="00B441E9"/>
    <w:rsid w:val="00B461A4"/>
    <w:rsid w:val="00B6473D"/>
    <w:rsid w:val="00B7682E"/>
    <w:rsid w:val="00B80C76"/>
    <w:rsid w:val="00B907B9"/>
    <w:rsid w:val="00BA1FE6"/>
    <w:rsid w:val="00BA276D"/>
    <w:rsid w:val="00BA4AEA"/>
    <w:rsid w:val="00BA64D4"/>
    <w:rsid w:val="00BC2C93"/>
    <w:rsid w:val="00BF7A64"/>
    <w:rsid w:val="00C04227"/>
    <w:rsid w:val="00C14CC4"/>
    <w:rsid w:val="00C1602C"/>
    <w:rsid w:val="00C21730"/>
    <w:rsid w:val="00C40F32"/>
    <w:rsid w:val="00C76AED"/>
    <w:rsid w:val="00C9167B"/>
    <w:rsid w:val="00C92C3A"/>
    <w:rsid w:val="00C931B1"/>
    <w:rsid w:val="00C94EE2"/>
    <w:rsid w:val="00CC79E8"/>
    <w:rsid w:val="00CD643A"/>
    <w:rsid w:val="00CE62C7"/>
    <w:rsid w:val="00CE79C7"/>
    <w:rsid w:val="00CF4FCA"/>
    <w:rsid w:val="00D32A94"/>
    <w:rsid w:val="00D664A3"/>
    <w:rsid w:val="00D70347"/>
    <w:rsid w:val="00D8633F"/>
    <w:rsid w:val="00DA0A3B"/>
    <w:rsid w:val="00DA68A9"/>
    <w:rsid w:val="00DB25C0"/>
    <w:rsid w:val="00E07E2C"/>
    <w:rsid w:val="00E26690"/>
    <w:rsid w:val="00E61699"/>
    <w:rsid w:val="00EC0163"/>
    <w:rsid w:val="00ED58CD"/>
    <w:rsid w:val="00ED747B"/>
    <w:rsid w:val="00EF737C"/>
    <w:rsid w:val="00F11F32"/>
    <w:rsid w:val="00F15BD0"/>
    <w:rsid w:val="00F201EF"/>
    <w:rsid w:val="00F21456"/>
    <w:rsid w:val="00F23C61"/>
    <w:rsid w:val="00F347D2"/>
    <w:rsid w:val="00F34CC3"/>
    <w:rsid w:val="00F74C80"/>
    <w:rsid w:val="00F7794B"/>
    <w:rsid w:val="00FB37AA"/>
    <w:rsid w:val="00FC25C5"/>
    <w:rsid w:val="00FD18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13D9924-65F9-434B-8195-312BF5B31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B01ED"/>
    <w:rPr>
      <w:color w:val="0563C1" w:themeColor="hyperlink"/>
      <w:u w:val="single"/>
    </w:rPr>
  </w:style>
  <w:style w:type="paragraph" w:styleId="ListParagraph">
    <w:name w:val="List Paragraph"/>
    <w:basedOn w:val="Normal"/>
    <w:uiPriority w:val="34"/>
    <w:qFormat/>
    <w:rsid w:val="00BA1FE6"/>
    <w:pPr>
      <w:ind w:left="720"/>
      <w:contextualSpacing/>
    </w:pPr>
  </w:style>
  <w:style w:type="character" w:styleId="FollowedHyperlink">
    <w:name w:val="FollowedHyperlink"/>
    <w:basedOn w:val="DefaultParagraphFont"/>
    <w:uiPriority w:val="99"/>
    <w:semiHidden/>
    <w:unhideWhenUsed/>
    <w:rsid w:val="00BC2C93"/>
    <w:rPr>
      <w:color w:val="954F72" w:themeColor="followedHyperlink"/>
      <w:u w:val="single"/>
    </w:rPr>
  </w:style>
  <w:style w:type="paragraph" w:styleId="BalloonText">
    <w:name w:val="Balloon Text"/>
    <w:basedOn w:val="Normal"/>
    <w:link w:val="BalloonTextChar"/>
    <w:uiPriority w:val="99"/>
    <w:semiHidden/>
    <w:unhideWhenUsed/>
    <w:rsid w:val="00BA64D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A64D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oleObject" Target="embeddings/oleObject1.bin"/><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hyperlink" Target="https://protege.stanford.edu/" TargetMode="External"/><Relationship Id="rId11" Type="http://schemas.openxmlformats.org/officeDocument/2006/relationships/image" Target="media/image5.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5.png"/><Relationship Id="rId10" Type="http://schemas.openxmlformats.org/officeDocument/2006/relationships/image" Target="media/image4.pn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1B0CD-E1C6-42F8-B772-6810607ADB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14</Pages>
  <Words>2577</Words>
  <Characters>14691</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CUBRC Inc.</Company>
  <LinksUpToDate>false</LinksUpToDate>
  <CharactersWithSpaces>17234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Alexander Cox</dc:creator>
  <cp:keywords/>
  <dc:description/>
  <cp:lastModifiedBy>Alexander Cox</cp:lastModifiedBy>
  <cp:revision>13</cp:revision>
  <dcterms:created xsi:type="dcterms:W3CDTF">2019-11-19T16:33:00Z</dcterms:created>
  <dcterms:modified xsi:type="dcterms:W3CDTF">2019-11-19T20:50:00Z</dcterms:modified>
</cp:coreProperties>
</file>